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E94E85" w:rsidRPr="006772DC" w:rsidTr="001D3FFE">
        <w:tc>
          <w:tcPr>
            <w:tcW w:w="8959" w:type="dxa"/>
          </w:tcPr>
          <w:p w:rsidR="00E94E85" w:rsidRPr="007431F8" w:rsidRDefault="00E94E85" w:rsidP="000A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
        </w:tc>
      </w:tr>
      <w:tr w:rsidR="00E94E85" w:rsidRPr="006772DC" w:rsidTr="001D3FFE">
        <w:tc>
          <w:tcPr>
            <w:tcW w:w="8959" w:type="dxa"/>
          </w:tcPr>
          <w:p w:rsidR="00E94E85" w:rsidRPr="001D3FFE" w:rsidRDefault="001D3FFE" w:rsidP="00200F4F">
            <w:pPr>
              <w:pStyle w:val="Subtitle"/>
              <w:spacing w:line="360" w:lineRule="exact"/>
              <w:jc w:val="center"/>
              <w:rPr>
                <w:b/>
                <w:bCs/>
                <w:i w:val="0"/>
                <w:iCs/>
                <w:lang w:val="id-ID"/>
              </w:rPr>
            </w:pPr>
            <w:r w:rsidRPr="001D3FFE">
              <w:rPr>
                <w:b/>
                <w:bCs/>
                <w:i w:val="0"/>
                <w:iCs/>
                <w:lang w:val="id-ID"/>
              </w:rPr>
              <w:t>THE ROLE OF YOUTH ORGANIZATION</w:t>
            </w:r>
            <w:r w:rsidR="000A1EE6">
              <w:rPr>
                <w:b/>
                <w:bCs/>
                <w:i w:val="0"/>
                <w:iCs/>
                <w:lang w:val="en-US"/>
              </w:rPr>
              <w:t>S</w:t>
            </w:r>
            <w:r w:rsidRPr="001D3FFE">
              <w:rPr>
                <w:b/>
                <w:bCs/>
                <w:i w:val="0"/>
                <w:iCs/>
                <w:lang w:val="id-ID"/>
              </w:rPr>
              <w:t xml:space="preserve"> AS A POLITICAL EDUCATION MEANS IN IMPROVING YOUTH POLITICAL PARTICIPATION IN 2018 </w:t>
            </w:r>
            <w:r w:rsidR="006F516C">
              <w:rPr>
                <w:b/>
                <w:bCs/>
                <w:i w:val="0"/>
                <w:iCs/>
                <w:lang w:val="en-US"/>
              </w:rPr>
              <w:t>REGIONAL</w:t>
            </w:r>
            <w:r>
              <w:rPr>
                <w:b/>
                <w:bCs/>
                <w:i w:val="0"/>
                <w:iCs/>
                <w:lang w:val="en-US"/>
              </w:rPr>
              <w:t xml:space="preserve"> </w:t>
            </w:r>
            <w:r w:rsidRPr="001D3FFE">
              <w:rPr>
                <w:b/>
                <w:bCs/>
                <w:i w:val="0"/>
                <w:iCs/>
                <w:lang w:val="id-ID"/>
              </w:rPr>
              <w:t>ELECTION IN BANDUNG CITY</w:t>
            </w:r>
          </w:p>
        </w:tc>
      </w:tr>
      <w:tr w:rsidR="00E94E85" w:rsidRPr="006772DC" w:rsidTr="001D3FFE">
        <w:tc>
          <w:tcPr>
            <w:tcW w:w="8959" w:type="dxa"/>
          </w:tcPr>
          <w:p w:rsidR="00E94E85" w:rsidRPr="00BB7323" w:rsidRDefault="00E94E85" w:rsidP="001D3FFE">
            <w:pPr>
              <w:pStyle w:val="Author"/>
              <w:jc w:val="center"/>
              <w:rPr>
                <w:sz w:val="24"/>
                <w:vertAlign w:val="superscript"/>
                <w:lang w:val="id-ID"/>
              </w:rPr>
            </w:pPr>
            <w:r>
              <w:rPr>
                <w:b/>
                <w:sz w:val="24"/>
                <w:lang w:val="id-ID"/>
              </w:rPr>
              <w:t>Dadan Rizwan Fauzi</w:t>
            </w:r>
            <w:r w:rsidRPr="00BB7323">
              <w:rPr>
                <w:b/>
                <w:sz w:val="24"/>
                <w:vertAlign w:val="superscript"/>
                <w:lang w:val="id-ID"/>
              </w:rPr>
              <w:t>a</w:t>
            </w:r>
            <w:r w:rsidRPr="00BB7323">
              <w:rPr>
                <w:b/>
                <w:sz w:val="24"/>
                <w:lang w:val="id-ID"/>
              </w:rPr>
              <w:t xml:space="preserve">, </w:t>
            </w:r>
            <w:r>
              <w:rPr>
                <w:b/>
                <w:sz w:val="24"/>
                <w:lang w:val="id-ID"/>
              </w:rPr>
              <w:t>Prayoga Bestar</w:t>
            </w:r>
            <w:r w:rsidRPr="00BB7323">
              <w:rPr>
                <w:b/>
                <w:sz w:val="24"/>
                <w:lang w:val="id-ID"/>
              </w:rPr>
              <w:t>i</w:t>
            </w:r>
            <w:r w:rsidRPr="00BB7323">
              <w:rPr>
                <w:b/>
                <w:sz w:val="24"/>
                <w:vertAlign w:val="superscript"/>
                <w:lang w:val="id-ID"/>
              </w:rPr>
              <w:t>a</w:t>
            </w:r>
            <w:r w:rsidRPr="00BB7323">
              <w:rPr>
                <w:b/>
                <w:sz w:val="24"/>
                <w:lang w:val="id-ID"/>
              </w:rPr>
              <w:t>,</w:t>
            </w:r>
          </w:p>
          <w:p w:rsidR="006F516C" w:rsidRDefault="006F516C" w:rsidP="001D3FFE">
            <w:pPr>
              <w:contextualSpacing/>
              <w:jc w:val="center"/>
              <w:rPr>
                <w:rFonts w:asciiTheme="minorHAnsi" w:hAnsiTheme="minorHAnsi" w:cstheme="minorHAnsi"/>
                <w:i/>
                <w:szCs w:val="18"/>
              </w:rPr>
            </w:pPr>
            <w:r>
              <w:rPr>
                <w:rFonts w:asciiTheme="minorHAnsi" w:hAnsiTheme="minorHAnsi" w:cstheme="minorHAnsi"/>
                <w:i/>
                <w:szCs w:val="18"/>
                <w:lang w:val="en-US"/>
              </w:rPr>
              <w:t xml:space="preserve">a A </w:t>
            </w:r>
            <w:r w:rsidRPr="006F516C">
              <w:rPr>
                <w:rFonts w:asciiTheme="minorHAnsi" w:hAnsiTheme="minorHAnsi" w:cstheme="minorHAnsi"/>
                <w:i/>
                <w:szCs w:val="18"/>
                <w:lang w:val="en-US"/>
              </w:rPr>
              <w:t xml:space="preserve">Postgraduate Student </w:t>
            </w:r>
            <w:r>
              <w:rPr>
                <w:rFonts w:asciiTheme="minorHAnsi" w:hAnsiTheme="minorHAnsi" w:cstheme="minorHAnsi"/>
                <w:i/>
                <w:szCs w:val="18"/>
                <w:lang w:val="en-US"/>
              </w:rPr>
              <w:t xml:space="preserve">of </w:t>
            </w:r>
            <w:r w:rsidRPr="006F516C">
              <w:rPr>
                <w:rFonts w:asciiTheme="minorHAnsi" w:hAnsiTheme="minorHAnsi" w:cstheme="minorHAnsi"/>
                <w:i/>
                <w:szCs w:val="18"/>
                <w:lang w:val="en-US"/>
              </w:rPr>
              <w:t xml:space="preserve">Department of Citizenship Education, </w:t>
            </w:r>
            <w:r w:rsidR="00E94E85" w:rsidRPr="00BB7323">
              <w:rPr>
                <w:rFonts w:asciiTheme="minorHAnsi" w:hAnsiTheme="minorHAnsi" w:cstheme="minorHAnsi"/>
                <w:i/>
                <w:szCs w:val="18"/>
              </w:rPr>
              <w:t xml:space="preserve">Universitas Pendidikan Indonesia </w:t>
            </w:r>
          </w:p>
          <w:p w:rsidR="00E94E85" w:rsidRPr="00BB7323" w:rsidRDefault="00E94E85" w:rsidP="001D3FFE">
            <w:pPr>
              <w:contextualSpacing/>
              <w:jc w:val="center"/>
              <w:rPr>
                <w:rFonts w:asciiTheme="minorHAnsi" w:hAnsiTheme="minorHAnsi" w:cstheme="minorHAnsi"/>
                <w:szCs w:val="18"/>
              </w:rPr>
            </w:pPr>
            <w:r w:rsidRPr="00BB7323">
              <w:rPr>
                <w:rFonts w:asciiTheme="minorHAnsi" w:hAnsiTheme="minorHAnsi" w:cstheme="minorHAnsi"/>
                <w:i/>
                <w:szCs w:val="18"/>
              </w:rPr>
              <w:t>Jl. Dr. Setiabudhi No 229 Bandung 40134, Jawa Barat, Indonesia</w:t>
            </w:r>
            <w:r w:rsidRPr="00BB7323">
              <w:rPr>
                <w:rFonts w:asciiTheme="minorHAnsi" w:hAnsiTheme="minorHAnsi" w:cstheme="minorHAnsi"/>
                <w:szCs w:val="18"/>
              </w:rPr>
              <w:t>.</w:t>
            </w:r>
          </w:p>
          <w:p w:rsidR="006F516C" w:rsidRDefault="007431F8" w:rsidP="001D3FFE">
            <w:pPr>
              <w:contextualSpacing/>
              <w:jc w:val="center"/>
              <w:rPr>
                <w:rFonts w:asciiTheme="minorHAnsi" w:hAnsiTheme="minorHAnsi" w:cstheme="minorHAnsi"/>
                <w:i/>
                <w:szCs w:val="18"/>
              </w:rPr>
            </w:pPr>
            <w:r>
              <w:rPr>
                <w:rFonts w:asciiTheme="minorHAnsi" w:hAnsiTheme="minorHAnsi" w:cstheme="minorHAnsi"/>
                <w:szCs w:val="18"/>
                <w:lang w:val="en-US"/>
              </w:rPr>
              <w:t>b</w:t>
            </w:r>
            <w:r w:rsidR="006F516C">
              <w:rPr>
                <w:rFonts w:asciiTheme="minorHAnsi" w:hAnsiTheme="minorHAnsi" w:cstheme="minorHAnsi"/>
                <w:szCs w:val="18"/>
                <w:lang w:val="en-US"/>
              </w:rPr>
              <w:t xml:space="preserve"> A Lecturer of </w:t>
            </w:r>
            <w:r w:rsidR="006F516C" w:rsidRPr="006F516C">
              <w:rPr>
                <w:rFonts w:asciiTheme="minorHAnsi" w:hAnsiTheme="minorHAnsi" w:cstheme="minorHAnsi"/>
                <w:i/>
                <w:szCs w:val="18"/>
                <w:lang w:val="en-US"/>
              </w:rPr>
              <w:t>Department of Citizenship Education</w:t>
            </w:r>
            <w:r w:rsidR="006F516C">
              <w:rPr>
                <w:rFonts w:asciiTheme="minorHAnsi" w:hAnsiTheme="minorHAnsi" w:cstheme="minorHAnsi"/>
                <w:i/>
                <w:szCs w:val="18"/>
                <w:lang w:val="en-US"/>
              </w:rPr>
              <w:t>,</w:t>
            </w:r>
            <w:r w:rsidR="006F516C" w:rsidRPr="00BB7323">
              <w:rPr>
                <w:rFonts w:asciiTheme="minorHAnsi" w:hAnsiTheme="minorHAnsi" w:cstheme="minorHAnsi"/>
                <w:i/>
                <w:szCs w:val="18"/>
              </w:rPr>
              <w:t xml:space="preserve"> </w:t>
            </w:r>
            <w:r w:rsidR="00E94E85" w:rsidRPr="00BB7323">
              <w:rPr>
                <w:rFonts w:asciiTheme="minorHAnsi" w:hAnsiTheme="minorHAnsi" w:cstheme="minorHAnsi"/>
                <w:i/>
                <w:szCs w:val="18"/>
              </w:rPr>
              <w:t xml:space="preserve">Universitas Pendidikan Indonesia </w:t>
            </w:r>
          </w:p>
          <w:p w:rsidR="00E94E85" w:rsidRPr="00BB7323" w:rsidRDefault="00E94E85" w:rsidP="001D3FFE">
            <w:pPr>
              <w:contextualSpacing/>
              <w:jc w:val="center"/>
              <w:rPr>
                <w:rFonts w:asciiTheme="minorHAnsi" w:hAnsiTheme="minorHAnsi" w:cstheme="minorHAnsi"/>
                <w:i/>
                <w:szCs w:val="18"/>
              </w:rPr>
            </w:pPr>
            <w:r w:rsidRPr="00BB7323">
              <w:rPr>
                <w:rFonts w:asciiTheme="minorHAnsi" w:hAnsiTheme="minorHAnsi" w:cstheme="minorHAnsi"/>
                <w:i/>
                <w:szCs w:val="18"/>
              </w:rPr>
              <w:t>Jl. Dr. Setiabudhi No 229 Bandung 40134, Jawa Barat, Indonesia.</w:t>
            </w:r>
          </w:p>
          <w:p w:rsidR="00E94E85" w:rsidRPr="00BB7323" w:rsidRDefault="00E94E85" w:rsidP="001D3FFE">
            <w:pPr>
              <w:contextualSpacing/>
              <w:jc w:val="center"/>
              <w:rPr>
                <w:rFonts w:asciiTheme="minorHAnsi" w:hAnsiTheme="minorHAnsi" w:cstheme="minorHAnsi"/>
                <w:szCs w:val="18"/>
              </w:rPr>
            </w:pPr>
            <w:r w:rsidRPr="00BB7323">
              <w:rPr>
                <w:rFonts w:asciiTheme="minorHAnsi" w:hAnsiTheme="minorHAnsi" w:cstheme="minorHAnsi"/>
                <w:szCs w:val="18"/>
              </w:rPr>
              <w:t xml:space="preserve">e-mail: </w:t>
            </w:r>
            <w:r w:rsidR="00262959">
              <w:rPr>
                <w:rFonts w:asciiTheme="minorHAnsi" w:hAnsiTheme="minorHAnsi" w:cstheme="minorHAnsi"/>
                <w:szCs w:val="18"/>
              </w:rPr>
              <w:t>Dadanrizwan958@gmail.com</w:t>
            </w:r>
          </w:p>
          <w:p w:rsidR="00E94E85" w:rsidRPr="006772DC" w:rsidRDefault="00E94E85" w:rsidP="001D3FFE">
            <w:pPr>
              <w:contextualSpacing/>
              <w:jc w:val="center"/>
              <w:rPr>
                <w:sz w:val="22"/>
                <w:szCs w:val="22"/>
              </w:rPr>
            </w:pPr>
          </w:p>
        </w:tc>
      </w:tr>
      <w:tr w:rsidR="00E94E85" w:rsidRPr="006772DC" w:rsidTr="001D3FFE">
        <w:tc>
          <w:tcPr>
            <w:tcW w:w="8959" w:type="dxa"/>
          </w:tcPr>
          <w:p w:rsidR="00E94E85" w:rsidRPr="006772DC" w:rsidRDefault="00E94E85" w:rsidP="001D3FFE">
            <w:pPr>
              <w:pStyle w:val="Affiliation"/>
              <w:spacing w:after="0"/>
              <w:rPr>
                <w:i w:val="0"/>
                <w:lang w:val="id-ID"/>
              </w:rPr>
            </w:pPr>
          </w:p>
        </w:tc>
      </w:tr>
    </w:tbl>
    <w:p w:rsidR="00E94E85" w:rsidRPr="006F516C" w:rsidRDefault="00E94E85" w:rsidP="00E94E85">
      <w:pPr>
        <w:spacing w:line="0" w:lineRule="atLeast"/>
        <w:ind w:right="8"/>
        <w:jc w:val="center"/>
        <w:rPr>
          <w:rFonts w:ascii="Times New Roman" w:eastAsia="Times New Roman" w:hAnsi="Times New Roman"/>
          <w:b/>
          <w:sz w:val="24"/>
          <w:lang w:val="en-US"/>
        </w:rPr>
      </w:pPr>
      <w:r>
        <w:rPr>
          <w:rFonts w:ascii="Times New Roman" w:eastAsia="Times New Roman" w:hAnsi="Times New Roman"/>
          <w:b/>
          <w:sz w:val="24"/>
        </w:rPr>
        <w:t>ABSTRA</w:t>
      </w:r>
      <w:r w:rsidR="006F516C">
        <w:rPr>
          <w:rFonts w:ascii="Times New Roman" w:eastAsia="Times New Roman" w:hAnsi="Times New Roman"/>
          <w:b/>
          <w:sz w:val="24"/>
          <w:lang w:val="en-US"/>
        </w:rPr>
        <w:t>CT</w:t>
      </w:r>
    </w:p>
    <w:p w:rsidR="00E94E85" w:rsidRDefault="00E94E85" w:rsidP="00E94E85">
      <w:pPr>
        <w:spacing w:line="52" w:lineRule="exact"/>
        <w:rPr>
          <w:rFonts w:ascii="Times New Roman" w:eastAsia="Times New Roman" w:hAnsi="Times New Roman"/>
          <w:sz w:val="24"/>
        </w:rPr>
      </w:pPr>
    </w:p>
    <w:p w:rsidR="00E94E85" w:rsidRDefault="00E94E85" w:rsidP="00E94E85">
      <w:pPr>
        <w:spacing w:line="18" w:lineRule="exact"/>
        <w:rPr>
          <w:rFonts w:ascii="Times New Roman" w:eastAsia="Times New Roman" w:hAnsi="Times New Roman"/>
          <w:sz w:val="24"/>
        </w:rPr>
      </w:pPr>
    </w:p>
    <w:p w:rsidR="006F516C" w:rsidRPr="006F516C" w:rsidRDefault="006F516C" w:rsidP="00E94E85">
      <w:pPr>
        <w:spacing w:line="267" w:lineRule="auto"/>
        <w:ind w:left="260" w:right="268"/>
        <w:jc w:val="both"/>
        <w:rPr>
          <w:rFonts w:ascii="Times New Roman" w:eastAsia="Times New Roman" w:hAnsi="Times New Roman"/>
          <w:bCs/>
        </w:rPr>
      </w:pPr>
      <w:r w:rsidRPr="006F516C">
        <w:rPr>
          <w:rFonts w:ascii="Times New Roman" w:eastAsia="Times New Roman" w:hAnsi="Times New Roman"/>
          <w:bCs/>
        </w:rPr>
        <w:t>This study tri</w:t>
      </w:r>
      <w:r>
        <w:rPr>
          <w:rFonts w:ascii="Times New Roman" w:eastAsia="Times New Roman" w:hAnsi="Times New Roman"/>
          <w:bCs/>
          <w:lang w:val="en-US"/>
        </w:rPr>
        <w:t>ed</w:t>
      </w:r>
      <w:r w:rsidRPr="006F516C">
        <w:rPr>
          <w:rFonts w:ascii="Times New Roman" w:eastAsia="Times New Roman" w:hAnsi="Times New Roman"/>
          <w:bCs/>
        </w:rPr>
        <w:t xml:space="preserve"> to explain the role of interest groups, as one component of the political system in Indonesia. The </w:t>
      </w:r>
      <w:r>
        <w:rPr>
          <w:rFonts w:ascii="Times New Roman" w:eastAsia="Times New Roman" w:hAnsi="Times New Roman"/>
          <w:bCs/>
          <w:lang w:val="en-US"/>
        </w:rPr>
        <w:t>research questions</w:t>
      </w:r>
      <w:r w:rsidRPr="006F516C">
        <w:rPr>
          <w:rFonts w:ascii="Times New Roman" w:eastAsia="Times New Roman" w:hAnsi="Times New Roman"/>
          <w:bCs/>
        </w:rPr>
        <w:t xml:space="preserve"> in this </w:t>
      </w:r>
      <w:r>
        <w:rPr>
          <w:rFonts w:ascii="Times New Roman" w:eastAsia="Times New Roman" w:hAnsi="Times New Roman"/>
          <w:bCs/>
          <w:lang w:val="en-US"/>
        </w:rPr>
        <w:t>study</w:t>
      </w:r>
      <w:r w:rsidRPr="006F516C">
        <w:rPr>
          <w:rFonts w:ascii="Times New Roman" w:eastAsia="Times New Roman" w:hAnsi="Times New Roman"/>
          <w:bCs/>
        </w:rPr>
        <w:t xml:space="preserve"> </w:t>
      </w:r>
      <w:r>
        <w:rPr>
          <w:rFonts w:ascii="Times New Roman" w:eastAsia="Times New Roman" w:hAnsi="Times New Roman"/>
          <w:bCs/>
          <w:lang w:val="en-US"/>
        </w:rPr>
        <w:t>are</w:t>
      </w:r>
      <w:r w:rsidRPr="006F516C">
        <w:rPr>
          <w:rFonts w:ascii="Times New Roman" w:eastAsia="Times New Roman" w:hAnsi="Times New Roman"/>
          <w:bCs/>
        </w:rPr>
        <w:t xml:space="preserve"> how the regeneration mechanism</w:t>
      </w:r>
      <w:r>
        <w:rPr>
          <w:rFonts w:ascii="Times New Roman" w:eastAsia="Times New Roman" w:hAnsi="Times New Roman"/>
          <w:bCs/>
          <w:lang w:val="en-US"/>
        </w:rPr>
        <w:t xml:space="preserve"> was</w:t>
      </w:r>
      <w:r w:rsidRPr="006F516C">
        <w:rPr>
          <w:rFonts w:ascii="Times New Roman" w:eastAsia="Times New Roman" w:hAnsi="Times New Roman"/>
          <w:bCs/>
        </w:rPr>
        <w:t xml:space="preserve"> carried out by Youth Organizations in the process of political education as an effort to </w:t>
      </w:r>
      <w:r>
        <w:rPr>
          <w:rFonts w:ascii="Times New Roman" w:eastAsia="Times New Roman" w:hAnsi="Times New Roman"/>
          <w:bCs/>
          <w:lang w:val="en-US"/>
        </w:rPr>
        <w:t>improve</w:t>
      </w:r>
      <w:r w:rsidRPr="006F516C">
        <w:rPr>
          <w:rFonts w:ascii="Times New Roman" w:eastAsia="Times New Roman" w:hAnsi="Times New Roman"/>
          <w:bCs/>
        </w:rPr>
        <w:t xml:space="preserve"> youth political participation in the 2018 regional election in Bandung, what programs </w:t>
      </w:r>
      <w:r>
        <w:rPr>
          <w:rFonts w:ascii="Times New Roman" w:eastAsia="Times New Roman" w:hAnsi="Times New Roman"/>
          <w:bCs/>
          <w:lang w:val="en-US"/>
        </w:rPr>
        <w:t>we</w:t>
      </w:r>
      <w:r w:rsidRPr="006F516C">
        <w:rPr>
          <w:rFonts w:ascii="Times New Roman" w:eastAsia="Times New Roman" w:hAnsi="Times New Roman"/>
          <w:bCs/>
        </w:rPr>
        <w:t xml:space="preserve">re carried out by Youth Organizations in the process of political education as an effort to increase youth political participation in the 2018 regional election in Bandung, how the success of the Youth Organization program in the process of political education as an effort to </w:t>
      </w:r>
      <w:r>
        <w:rPr>
          <w:rFonts w:ascii="Times New Roman" w:eastAsia="Times New Roman" w:hAnsi="Times New Roman"/>
          <w:bCs/>
          <w:lang w:val="en-US"/>
        </w:rPr>
        <w:t>improve</w:t>
      </w:r>
      <w:r w:rsidRPr="006F516C">
        <w:rPr>
          <w:rFonts w:ascii="Times New Roman" w:eastAsia="Times New Roman" w:hAnsi="Times New Roman"/>
          <w:bCs/>
        </w:rPr>
        <w:t xml:space="preserve"> youth political participation in the 2018 regional election in Bandung</w:t>
      </w:r>
      <w:r w:rsidR="005C4F4A">
        <w:rPr>
          <w:rFonts w:ascii="Times New Roman" w:eastAsia="Times New Roman" w:hAnsi="Times New Roman"/>
          <w:bCs/>
          <w:lang w:val="en-US"/>
        </w:rPr>
        <w:t xml:space="preserve"> was</w:t>
      </w:r>
      <w:r w:rsidRPr="006F516C">
        <w:rPr>
          <w:rFonts w:ascii="Times New Roman" w:eastAsia="Times New Roman" w:hAnsi="Times New Roman"/>
          <w:bCs/>
        </w:rPr>
        <w:t>, what obstacles</w:t>
      </w:r>
      <w:r w:rsidR="005C4F4A">
        <w:rPr>
          <w:rFonts w:ascii="Times New Roman" w:eastAsia="Times New Roman" w:hAnsi="Times New Roman"/>
          <w:bCs/>
          <w:lang w:val="en-US"/>
        </w:rPr>
        <w:t xml:space="preserve"> </w:t>
      </w:r>
      <w:r w:rsidRPr="006F516C">
        <w:rPr>
          <w:rFonts w:ascii="Times New Roman" w:eastAsia="Times New Roman" w:hAnsi="Times New Roman"/>
          <w:bCs/>
        </w:rPr>
        <w:t xml:space="preserve">faced by Youth Organizations in efforts to </w:t>
      </w:r>
      <w:r w:rsidR="005C4F4A">
        <w:rPr>
          <w:rFonts w:ascii="Times New Roman" w:eastAsia="Times New Roman" w:hAnsi="Times New Roman"/>
          <w:bCs/>
          <w:lang w:val="en-US"/>
        </w:rPr>
        <w:t xml:space="preserve">improve </w:t>
      </w:r>
      <w:r w:rsidRPr="006F516C">
        <w:rPr>
          <w:rFonts w:ascii="Times New Roman" w:eastAsia="Times New Roman" w:hAnsi="Times New Roman"/>
          <w:bCs/>
        </w:rPr>
        <w:t>youth political participation in the 2018 regional election in Bandung</w:t>
      </w:r>
      <w:r w:rsidR="005C4F4A">
        <w:rPr>
          <w:rFonts w:ascii="Times New Roman" w:eastAsia="Times New Roman" w:hAnsi="Times New Roman"/>
          <w:bCs/>
          <w:lang w:val="en-US"/>
        </w:rPr>
        <w:t xml:space="preserve"> were</w:t>
      </w:r>
      <w:r w:rsidRPr="006F516C">
        <w:rPr>
          <w:rFonts w:ascii="Times New Roman" w:eastAsia="Times New Roman" w:hAnsi="Times New Roman"/>
          <w:bCs/>
        </w:rPr>
        <w:t>, how the efforts of the Youth Organization to overcome the obstacles faced in increasing youth political participation in the 2018 regional election in the city of Bandung</w:t>
      </w:r>
      <w:r w:rsidR="005C4F4A">
        <w:rPr>
          <w:rFonts w:ascii="Times New Roman" w:eastAsia="Times New Roman" w:hAnsi="Times New Roman"/>
          <w:bCs/>
          <w:lang w:val="en-US"/>
        </w:rPr>
        <w:t xml:space="preserve"> were</w:t>
      </w:r>
      <w:r w:rsidRPr="006F516C">
        <w:rPr>
          <w:rFonts w:ascii="Times New Roman" w:eastAsia="Times New Roman" w:hAnsi="Times New Roman"/>
          <w:bCs/>
        </w:rPr>
        <w:t>. In this study</w:t>
      </w:r>
      <w:r w:rsidR="005C4F4A">
        <w:rPr>
          <w:rFonts w:ascii="Times New Roman" w:eastAsia="Times New Roman" w:hAnsi="Times New Roman"/>
          <w:bCs/>
          <w:lang w:val="en-US"/>
        </w:rPr>
        <w:t xml:space="preserve">, </w:t>
      </w:r>
      <w:r w:rsidRPr="006F516C">
        <w:rPr>
          <w:rFonts w:ascii="Times New Roman" w:eastAsia="Times New Roman" w:hAnsi="Times New Roman"/>
          <w:bCs/>
        </w:rPr>
        <w:t xml:space="preserve">the Grand Theory of Robert Brownhill and Patrice Smart </w:t>
      </w:r>
      <w:r w:rsidR="005C4F4A">
        <w:rPr>
          <w:rFonts w:ascii="Times New Roman" w:eastAsia="Times New Roman" w:hAnsi="Times New Roman"/>
          <w:bCs/>
          <w:lang w:val="en-US"/>
        </w:rPr>
        <w:t xml:space="preserve">was used </w:t>
      </w:r>
      <w:r w:rsidRPr="006F516C">
        <w:rPr>
          <w:rFonts w:ascii="Times New Roman" w:eastAsia="Times New Roman" w:hAnsi="Times New Roman"/>
          <w:bCs/>
        </w:rPr>
        <w:t xml:space="preserve">regarding political education. The approach of this research </w:t>
      </w:r>
      <w:r w:rsidR="005C4F4A">
        <w:rPr>
          <w:rFonts w:ascii="Times New Roman" w:eastAsia="Times New Roman" w:hAnsi="Times New Roman"/>
          <w:bCs/>
          <w:lang w:val="en-US"/>
        </w:rPr>
        <w:t>was</w:t>
      </w:r>
      <w:r w:rsidRPr="006F516C">
        <w:rPr>
          <w:rFonts w:ascii="Times New Roman" w:eastAsia="Times New Roman" w:hAnsi="Times New Roman"/>
          <w:bCs/>
        </w:rPr>
        <w:t xml:space="preserve"> qualitative with a case study method. Primary data collection </w:t>
      </w:r>
      <w:r w:rsidR="005C4F4A">
        <w:rPr>
          <w:rFonts w:ascii="Times New Roman" w:eastAsia="Times New Roman" w:hAnsi="Times New Roman"/>
          <w:bCs/>
          <w:lang w:val="en-US"/>
        </w:rPr>
        <w:t>was</w:t>
      </w:r>
      <w:r w:rsidRPr="006F516C">
        <w:rPr>
          <w:rFonts w:ascii="Times New Roman" w:eastAsia="Times New Roman" w:hAnsi="Times New Roman"/>
          <w:bCs/>
        </w:rPr>
        <w:t xml:space="preserve"> </w:t>
      </w:r>
      <w:r w:rsidR="005C4F4A">
        <w:rPr>
          <w:rFonts w:ascii="Times New Roman" w:eastAsia="Times New Roman" w:hAnsi="Times New Roman"/>
          <w:bCs/>
          <w:lang w:val="en-US"/>
        </w:rPr>
        <w:t>carried out</w:t>
      </w:r>
      <w:r w:rsidRPr="006F516C">
        <w:rPr>
          <w:rFonts w:ascii="Times New Roman" w:eastAsia="Times New Roman" w:hAnsi="Times New Roman"/>
          <w:bCs/>
        </w:rPr>
        <w:t xml:space="preserve"> technically through observation, and in-depth interviews.</w:t>
      </w:r>
      <w:r w:rsidR="005C4F4A">
        <w:rPr>
          <w:rFonts w:ascii="Times New Roman" w:eastAsia="Times New Roman" w:hAnsi="Times New Roman"/>
          <w:bCs/>
          <w:lang w:val="en-US"/>
        </w:rPr>
        <w:t xml:space="preserve"> While s</w:t>
      </w:r>
      <w:r w:rsidRPr="006F516C">
        <w:rPr>
          <w:rFonts w:ascii="Times New Roman" w:eastAsia="Times New Roman" w:hAnsi="Times New Roman"/>
          <w:bCs/>
        </w:rPr>
        <w:t xml:space="preserve">econdary data collection </w:t>
      </w:r>
      <w:r w:rsidR="005C4F4A">
        <w:rPr>
          <w:rFonts w:ascii="Times New Roman" w:eastAsia="Times New Roman" w:hAnsi="Times New Roman"/>
          <w:bCs/>
          <w:lang w:val="en-US"/>
        </w:rPr>
        <w:t>was</w:t>
      </w:r>
      <w:r w:rsidRPr="006F516C">
        <w:rPr>
          <w:rFonts w:ascii="Times New Roman" w:eastAsia="Times New Roman" w:hAnsi="Times New Roman"/>
          <w:bCs/>
        </w:rPr>
        <w:t xml:space="preserve"> carried out through extensive documentary data analysis.</w:t>
      </w:r>
    </w:p>
    <w:p w:rsidR="006F516C" w:rsidRPr="006F516C" w:rsidRDefault="006F516C" w:rsidP="00AE5278">
      <w:pPr>
        <w:spacing w:line="267" w:lineRule="auto"/>
        <w:ind w:left="260" w:right="268"/>
        <w:jc w:val="both"/>
        <w:rPr>
          <w:rFonts w:ascii="Times New Roman" w:eastAsia="Times New Roman" w:hAnsi="Times New Roman"/>
          <w:b/>
        </w:rPr>
      </w:pPr>
      <w:r w:rsidRPr="006F516C">
        <w:rPr>
          <w:rFonts w:ascii="Times New Roman" w:eastAsia="Times New Roman" w:hAnsi="Times New Roman"/>
          <w:b/>
        </w:rPr>
        <w:t xml:space="preserve">Keywords: Youth Organization, KNPI, </w:t>
      </w:r>
      <w:r>
        <w:rPr>
          <w:rFonts w:ascii="Times New Roman" w:eastAsia="Times New Roman" w:hAnsi="Times New Roman"/>
          <w:b/>
          <w:lang w:val="en-US"/>
        </w:rPr>
        <w:t>P</w:t>
      </w:r>
      <w:r w:rsidRPr="006F516C">
        <w:rPr>
          <w:rFonts w:ascii="Times New Roman" w:eastAsia="Times New Roman" w:hAnsi="Times New Roman"/>
          <w:b/>
        </w:rPr>
        <w:t xml:space="preserve">olitical </w:t>
      </w:r>
      <w:r>
        <w:rPr>
          <w:rFonts w:ascii="Times New Roman" w:eastAsia="Times New Roman" w:hAnsi="Times New Roman"/>
          <w:b/>
          <w:lang w:val="en-US"/>
        </w:rPr>
        <w:t>E</w:t>
      </w:r>
      <w:r w:rsidRPr="006F516C">
        <w:rPr>
          <w:rFonts w:ascii="Times New Roman" w:eastAsia="Times New Roman" w:hAnsi="Times New Roman"/>
          <w:b/>
        </w:rPr>
        <w:t xml:space="preserve">ducation, </w:t>
      </w:r>
      <w:r>
        <w:rPr>
          <w:rFonts w:ascii="Times New Roman" w:eastAsia="Times New Roman" w:hAnsi="Times New Roman"/>
          <w:b/>
          <w:lang w:val="en-US"/>
        </w:rPr>
        <w:t>Y</w:t>
      </w:r>
      <w:r w:rsidRPr="006F516C">
        <w:rPr>
          <w:rFonts w:ascii="Times New Roman" w:eastAsia="Times New Roman" w:hAnsi="Times New Roman"/>
          <w:b/>
        </w:rPr>
        <w:t xml:space="preserve">outh </w:t>
      </w:r>
      <w:r>
        <w:rPr>
          <w:rFonts w:ascii="Times New Roman" w:eastAsia="Times New Roman" w:hAnsi="Times New Roman"/>
          <w:b/>
          <w:lang w:val="en-US"/>
        </w:rPr>
        <w:t>P</w:t>
      </w:r>
      <w:r w:rsidRPr="006F516C">
        <w:rPr>
          <w:rFonts w:ascii="Times New Roman" w:eastAsia="Times New Roman" w:hAnsi="Times New Roman"/>
          <w:b/>
        </w:rPr>
        <w:t xml:space="preserve">olitical </w:t>
      </w:r>
      <w:r>
        <w:rPr>
          <w:rFonts w:ascii="Times New Roman" w:eastAsia="Times New Roman" w:hAnsi="Times New Roman"/>
          <w:b/>
          <w:lang w:val="en-US"/>
        </w:rPr>
        <w:t>P</w:t>
      </w:r>
      <w:r w:rsidRPr="006F516C">
        <w:rPr>
          <w:rFonts w:ascii="Times New Roman" w:eastAsia="Times New Roman" w:hAnsi="Times New Roman"/>
          <w:b/>
        </w:rPr>
        <w:t>articipation</w:t>
      </w:r>
    </w:p>
    <w:p w:rsidR="00AE5278" w:rsidRDefault="00AE5278">
      <w:pPr>
        <w:spacing w:after="160" w:line="259" w:lineRule="auto"/>
        <w:rPr>
          <w:rFonts w:ascii="Times New Roman" w:eastAsia="Times New Roman" w:hAnsi="Times New Roman"/>
          <w:b/>
        </w:rPr>
      </w:pPr>
    </w:p>
    <w:p w:rsidR="00AE5278" w:rsidRPr="00367454" w:rsidRDefault="00AE5278">
      <w:pPr>
        <w:spacing w:after="160" w:line="259" w:lineRule="auto"/>
        <w:rPr>
          <w:rFonts w:ascii="Times New Roman" w:eastAsia="Times New Roman" w:hAnsi="Times New Roman"/>
          <w:b/>
        </w:rPr>
        <w:sectPr w:rsidR="00AE5278" w:rsidRPr="00367454" w:rsidSect="008423FC">
          <w:headerReference w:type="even" r:id="rId7"/>
          <w:type w:val="continuous"/>
          <w:pgSz w:w="11907" w:h="16840" w:code="9"/>
          <w:pgMar w:top="1418" w:right="1418" w:bottom="1418" w:left="1701" w:header="794" w:footer="1418" w:gutter="0"/>
          <w:cols w:space="720"/>
          <w:titlePg/>
          <w:docGrid w:linePitch="272"/>
        </w:sectPr>
      </w:pPr>
    </w:p>
    <w:p w:rsidR="008423FC" w:rsidRPr="00306D47" w:rsidRDefault="00306D47" w:rsidP="00AE5278">
      <w:pPr>
        <w:spacing w:after="160" w:line="259" w:lineRule="auto"/>
        <w:rPr>
          <w:rFonts w:ascii="Times New Roman" w:eastAsia="Times New Roman" w:hAnsi="Times New Roman"/>
          <w:b/>
          <w:sz w:val="24"/>
          <w:lang w:val="en-US"/>
        </w:rPr>
      </w:pPr>
      <w:r>
        <w:rPr>
          <w:rFonts w:ascii="Albertus ekstra bold" w:hAnsi="Albertus ekstra bold"/>
          <w:b/>
          <w:sz w:val="24"/>
          <w:lang w:val="en-US"/>
        </w:rPr>
        <w:lastRenderedPageBreak/>
        <w:t>INTRODUCTION</w:t>
      </w:r>
    </w:p>
    <w:p w:rsidR="00306D47" w:rsidRDefault="0063707F" w:rsidP="00893847">
      <w:pPr>
        <w:ind w:firstLine="720"/>
        <w:jc w:val="both"/>
        <w:rPr>
          <w:rFonts w:ascii="Times New Roman" w:hAnsi="Times New Roman"/>
          <w:sz w:val="22"/>
          <w:szCs w:val="22"/>
        </w:rPr>
      </w:pPr>
      <w:r>
        <w:rPr>
          <w:rFonts w:ascii="Times New Roman" w:hAnsi="Times New Roman"/>
          <w:sz w:val="22"/>
          <w:szCs w:val="22"/>
          <w:lang w:val="en-US"/>
        </w:rPr>
        <w:t>Now</w:t>
      </w:r>
      <w:r w:rsidR="00306D47" w:rsidRPr="00306D47">
        <w:rPr>
          <w:rFonts w:ascii="Times New Roman" w:hAnsi="Times New Roman"/>
          <w:sz w:val="22"/>
          <w:szCs w:val="22"/>
        </w:rPr>
        <w:t>day</w:t>
      </w:r>
      <w:r>
        <w:rPr>
          <w:rFonts w:ascii="Times New Roman" w:hAnsi="Times New Roman"/>
          <w:sz w:val="22"/>
          <w:szCs w:val="22"/>
          <w:lang w:val="en-US"/>
        </w:rPr>
        <w:t>s,</w:t>
      </w:r>
      <w:r w:rsidR="00306D47" w:rsidRPr="00306D47">
        <w:rPr>
          <w:rFonts w:ascii="Times New Roman" w:hAnsi="Times New Roman"/>
          <w:sz w:val="22"/>
          <w:szCs w:val="22"/>
        </w:rPr>
        <w:t xml:space="preserve"> </w:t>
      </w:r>
      <w:r>
        <w:rPr>
          <w:rFonts w:ascii="Times New Roman" w:hAnsi="Times New Roman"/>
          <w:sz w:val="22"/>
          <w:szCs w:val="22"/>
          <w:lang w:val="en-US"/>
        </w:rPr>
        <w:t xml:space="preserve">as to government policy, </w:t>
      </w:r>
      <w:r w:rsidR="00306D47" w:rsidRPr="00306D47">
        <w:rPr>
          <w:rFonts w:ascii="Times New Roman" w:hAnsi="Times New Roman"/>
          <w:sz w:val="22"/>
          <w:szCs w:val="22"/>
        </w:rPr>
        <w:t>all countries place education in a very important position</w:t>
      </w:r>
      <w:r>
        <w:rPr>
          <w:rFonts w:ascii="Times New Roman" w:hAnsi="Times New Roman"/>
          <w:sz w:val="22"/>
          <w:szCs w:val="22"/>
          <w:lang w:val="en-US"/>
        </w:rPr>
        <w:t xml:space="preserve"> including</w:t>
      </w:r>
      <w:r w:rsidR="00306D47" w:rsidRPr="00306D47">
        <w:rPr>
          <w:rFonts w:ascii="Times New Roman" w:hAnsi="Times New Roman"/>
          <w:sz w:val="22"/>
          <w:szCs w:val="22"/>
        </w:rPr>
        <w:t xml:space="preserve"> in ensuring the continuity of education for citizens. </w:t>
      </w:r>
      <w:r>
        <w:rPr>
          <w:rFonts w:ascii="Times New Roman" w:hAnsi="Times New Roman"/>
          <w:sz w:val="22"/>
          <w:szCs w:val="22"/>
          <w:lang w:val="en-US"/>
        </w:rPr>
        <w:t xml:space="preserve">This applies as well in </w:t>
      </w:r>
      <w:r w:rsidR="00306D47" w:rsidRPr="00306D47">
        <w:rPr>
          <w:rFonts w:ascii="Times New Roman" w:hAnsi="Times New Roman"/>
          <w:sz w:val="22"/>
          <w:szCs w:val="22"/>
        </w:rPr>
        <w:t>Indonesia as a developing country</w:t>
      </w:r>
      <w:r>
        <w:rPr>
          <w:rFonts w:ascii="Times New Roman" w:hAnsi="Times New Roman"/>
          <w:sz w:val="22"/>
          <w:szCs w:val="22"/>
          <w:lang w:val="en-US"/>
        </w:rPr>
        <w:t xml:space="preserve"> in which</w:t>
      </w:r>
      <w:r w:rsidR="00306D47" w:rsidRPr="00306D47">
        <w:rPr>
          <w:rFonts w:ascii="Times New Roman" w:hAnsi="Times New Roman"/>
          <w:sz w:val="22"/>
          <w:szCs w:val="22"/>
        </w:rPr>
        <w:t xml:space="preserve"> Indonesia prioritizes the importance of education as a concrete step to maintain the continuity of the nation's survival.</w:t>
      </w:r>
    </w:p>
    <w:p w:rsidR="0063707F" w:rsidRPr="00704742" w:rsidRDefault="0063707F" w:rsidP="00704742">
      <w:pPr>
        <w:ind w:firstLine="720"/>
        <w:jc w:val="both"/>
        <w:rPr>
          <w:rFonts w:ascii="Times New Roman" w:hAnsi="Times New Roman"/>
          <w:sz w:val="22"/>
          <w:szCs w:val="22"/>
        </w:rPr>
      </w:pPr>
      <w:r w:rsidRPr="0063707F">
        <w:rPr>
          <w:rFonts w:ascii="Times New Roman" w:hAnsi="Times New Roman"/>
          <w:sz w:val="22"/>
          <w:szCs w:val="22"/>
        </w:rPr>
        <w:t xml:space="preserve">In the Law of the Republic of Indonesia Number 20 of 2003 concerning the National Education System, </w:t>
      </w:r>
      <w:r w:rsidR="000B3250">
        <w:rPr>
          <w:rFonts w:ascii="Times New Roman" w:hAnsi="Times New Roman"/>
          <w:sz w:val="22"/>
          <w:szCs w:val="22"/>
          <w:lang w:val="en-US"/>
        </w:rPr>
        <w:t>Provision</w:t>
      </w:r>
      <w:r w:rsidRPr="0063707F">
        <w:rPr>
          <w:rFonts w:ascii="Times New Roman" w:hAnsi="Times New Roman"/>
          <w:sz w:val="22"/>
          <w:szCs w:val="22"/>
        </w:rPr>
        <w:t xml:space="preserve"> 1 </w:t>
      </w:r>
      <w:r w:rsidR="000B3250">
        <w:rPr>
          <w:rFonts w:ascii="Times New Roman" w:hAnsi="Times New Roman"/>
          <w:sz w:val="22"/>
          <w:szCs w:val="22"/>
          <w:lang w:val="en-US"/>
        </w:rPr>
        <w:t>Subsection</w:t>
      </w:r>
      <w:r w:rsidRPr="0063707F">
        <w:rPr>
          <w:rFonts w:ascii="Times New Roman" w:hAnsi="Times New Roman"/>
          <w:sz w:val="22"/>
          <w:szCs w:val="22"/>
        </w:rPr>
        <w:t xml:space="preserve"> (1) states that "Education is a conscious and planned effort to create a learning atmosphere and learning process so that students actively develop their potential to have religious spiritual power , self-control, personality, intelligence, noble character, and </w:t>
      </w:r>
      <w:r w:rsidR="000B3250">
        <w:rPr>
          <w:rFonts w:ascii="Times New Roman" w:hAnsi="Times New Roman"/>
          <w:sz w:val="22"/>
          <w:szCs w:val="22"/>
          <w:lang w:val="en-US"/>
        </w:rPr>
        <w:lastRenderedPageBreak/>
        <w:t xml:space="preserve">required </w:t>
      </w:r>
      <w:r w:rsidRPr="0063707F">
        <w:rPr>
          <w:rFonts w:ascii="Times New Roman" w:hAnsi="Times New Roman"/>
          <w:sz w:val="22"/>
          <w:szCs w:val="22"/>
        </w:rPr>
        <w:t>skills</w:t>
      </w:r>
      <w:r w:rsidR="000B3250">
        <w:rPr>
          <w:rFonts w:ascii="Times New Roman" w:hAnsi="Times New Roman"/>
          <w:sz w:val="22"/>
          <w:szCs w:val="22"/>
          <w:lang w:val="en-US"/>
        </w:rPr>
        <w:t xml:space="preserve"> for them selves</w:t>
      </w:r>
      <w:r w:rsidRPr="0063707F">
        <w:rPr>
          <w:rFonts w:ascii="Times New Roman" w:hAnsi="Times New Roman"/>
          <w:sz w:val="22"/>
          <w:szCs w:val="22"/>
        </w:rPr>
        <w:t xml:space="preserve">, society, nation, and </w:t>
      </w:r>
      <w:r w:rsidR="000B3250">
        <w:rPr>
          <w:rFonts w:ascii="Times New Roman" w:hAnsi="Times New Roman"/>
          <w:sz w:val="22"/>
          <w:szCs w:val="22"/>
          <w:lang w:val="en-US"/>
        </w:rPr>
        <w:t xml:space="preserve">required </w:t>
      </w:r>
      <w:r w:rsidRPr="0063707F">
        <w:rPr>
          <w:rFonts w:ascii="Times New Roman" w:hAnsi="Times New Roman"/>
          <w:sz w:val="22"/>
          <w:szCs w:val="22"/>
        </w:rPr>
        <w:t xml:space="preserve">skills </w:t>
      </w:r>
      <w:r w:rsidR="000B3250">
        <w:rPr>
          <w:rFonts w:ascii="Times New Roman" w:hAnsi="Times New Roman"/>
          <w:sz w:val="22"/>
          <w:szCs w:val="22"/>
          <w:lang w:val="en-US"/>
        </w:rPr>
        <w:t xml:space="preserve"> for themselves, </w:t>
      </w:r>
      <w:r w:rsidRPr="0063707F">
        <w:rPr>
          <w:rFonts w:ascii="Times New Roman" w:hAnsi="Times New Roman"/>
          <w:sz w:val="22"/>
          <w:szCs w:val="22"/>
        </w:rPr>
        <w:t xml:space="preserve">society, nation, and </w:t>
      </w:r>
      <w:r w:rsidR="000B3250">
        <w:rPr>
          <w:rFonts w:ascii="Times New Roman" w:hAnsi="Times New Roman"/>
          <w:sz w:val="22"/>
          <w:szCs w:val="22"/>
          <w:lang w:val="en-US"/>
        </w:rPr>
        <w:t>country</w:t>
      </w:r>
      <w:r w:rsidRPr="0063707F">
        <w:rPr>
          <w:rFonts w:ascii="Times New Roman" w:hAnsi="Times New Roman"/>
          <w:sz w:val="22"/>
          <w:szCs w:val="22"/>
        </w:rPr>
        <w:t>.</w:t>
      </w:r>
    </w:p>
    <w:p w:rsidR="00286B88" w:rsidRPr="00704742" w:rsidRDefault="00286B88" w:rsidP="00704742">
      <w:pPr>
        <w:ind w:firstLine="720"/>
        <w:jc w:val="both"/>
        <w:rPr>
          <w:rFonts w:ascii="Times New Roman" w:hAnsi="Times New Roman"/>
          <w:sz w:val="22"/>
          <w:szCs w:val="22"/>
        </w:rPr>
      </w:pPr>
      <w:r>
        <w:rPr>
          <w:rFonts w:ascii="Times New Roman" w:hAnsi="Times New Roman"/>
          <w:sz w:val="22"/>
          <w:szCs w:val="22"/>
          <w:lang w:val="en-US"/>
        </w:rPr>
        <w:t>Referring to</w:t>
      </w:r>
      <w:r w:rsidRPr="00286B88">
        <w:rPr>
          <w:rFonts w:ascii="Times New Roman" w:hAnsi="Times New Roman"/>
          <w:sz w:val="22"/>
          <w:szCs w:val="22"/>
        </w:rPr>
        <w:t xml:space="preserve"> the explanation of the National Education System Law No. 20 of 2003, </w:t>
      </w:r>
      <w:r>
        <w:rPr>
          <w:rFonts w:ascii="Times New Roman" w:hAnsi="Times New Roman"/>
          <w:sz w:val="22"/>
          <w:szCs w:val="22"/>
          <w:lang w:val="en-US"/>
        </w:rPr>
        <w:t>it</w:t>
      </w:r>
      <w:r w:rsidRPr="00286B88">
        <w:rPr>
          <w:rFonts w:ascii="Times New Roman" w:hAnsi="Times New Roman"/>
          <w:sz w:val="22"/>
          <w:szCs w:val="22"/>
        </w:rPr>
        <w:t xml:space="preserve"> can </w:t>
      </w:r>
      <w:r>
        <w:rPr>
          <w:rFonts w:ascii="Times New Roman" w:hAnsi="Times New Roman"/>
          <w:sz w:val="22"/>
          <w:szCs w:val="22"/>
          <w:lang w:val="en-US"/>
        </w:rPr>
        <w:t>be viewed</w:t>
      </w:r>
      <w:r w:rsidRPr="00286B88">
        <w:rPr>
          <w:rFonts w:ascii="Times New Roman" w:hAnsi="Times New Roman"/>
          <w:sz w:val="22"/>
          <w:szCs w:val="22"/>
        </w:rPr>
        <w:t xml:space="preserve"> that education is an effort to create </w:t>
      </w:r>
      <w:r>
        <w:rPr>
          <w:rFonts w:ascii="Times New Roman" w:hAnsi="Times New Roman"/>
          <w:sz w:val="22"/>
          <w:szCs w:val="22"/>
          <w:lang w:val="en-US"/>
        </w:rPr>
        <w:t xml:space="preserve">citizens as </w:t>
      </w:r>
      <w:r w:rsidRPr="00286B88">
        <w:rPr>
          <w:rFonts w:ascii="Times New Roman" w:hAnsi="Times New Roman"/>
          <w:sz w:val="22"/>
          <w:szCs w:val="22"/>
        </w:rPr>
        <w:t>people</w:t>
      </w:r>
      <w:r>
        <w:rPr>
          <w:rFonts w:ascii="Times New Roman" w:hAnsi="Times New Roman"/>
          <w:sz w:val="22"/>
          <w:szCs w:val="22"/>
          <w:lang w:val="en-US"/>
        </w:rPr>
        <w:t xml:space="preserve"> in complete in a way that they comprehend completely about what</w:t>
      </w:r>
      <w:r w:rsidRPr="00286B88">
        <w:rPr>
          <w:rFonts w:ascii="Times New Roman" w:hAnsi="Times New Roman"/>
          <w:sz w:val="22"/>
          <w:szCs w:val="22"/>
        </w:rPr>
        <w:t xml:space="preserve"> happened, is happening and will happen. Education will determine the quality of citizens in terms of understanding the rights and obligations of the country. This quality of citizens will determine the survival of the nation</w:t>
      </w:r>
      <w:r>
        <w:rPr>
          <w:rFonts w:ascii="Times New Roman" w:hAnsi="Times New Roman"/>
          <w:sz w:val="22"/>
          <w:szCs w:val="22"/>
          <w:lang w:val="en-US"/>
        </w:rPr>
        <w:t xml:space="preserve"> which </w:t>
      </w:r>
      <w:r w:rsidRPr="00286B88">
        <w:rPr>
          <w:rFonts w:ascii="Times New Roman" w:hAnsi="Times New Roman"/>
          <w:sz w:val="22"/>
          <w:szCs w:val="22"/>
        </w:rPr>
        <w:t xml:space="preserve">in this case </w:t>
      </w:r>
      <w:r>
        <w:rPr>
          <w:rFonts w:ascii="Times New Roman" w:hAnsi="Times New Roman"/>
          <w:sz w:val="22"/>
          <w:szCs w:val="22"/>
          <w:lang w:val="en-US"/>
        </w:rPr>
        <w:t xml:space="preserve">is </w:t>
      </w:r>
      <w:r w:rsidRPr="00286B88">
        <w:rPr>
          <w:rFonts w:ascii="Times New Roman" w:hAnsi="Times New Roman"/>
          <w:sz w:val="22"/>
          <w:szCs w:val="22"/>
        </w:rPr>
        <w:t xml:space="preserve">political </w:t>
      </w:r>
      <w:r w:rsidR="003139EC">
        <w:rPr>
          <w:rFonts w:ascii="Times New Roman" w:hAnsi="Times New Roman"/>
          <w:sz w:val="22"/>
          <w:szCs w:val="22"/>
          <w:lang w:val="en-US"/>
        </w:rPr>
        <w:t>establishment</w:t>
      </w:r>
      <w:r w:rsidRPr="00286B88">
        <w:rPr>
          <w:rFonts w:ascii="Times New Roman" w:hAnsi="Times New Roman"/>
          <w:sz w:val="22"/>
          <w:szCs w:val="22"/>
        </w:rPr>
        <w:t>.</w:t>
      </w:r>
    </w:p>
    <w:p w:rsidR="003139EC" w:rsidRPr="00704742" w:rsidRDefault="003139EC" w:rsidP="00704742">
      <w:pPr>
        <w:ind w:firstLine="720"/>
        <w:jc w:val="both"/>
        <w:rPr>
          <w:rFonts w:ascii="Times New Roman" w:hAnsi="Times New Roman"/>
          <w:sz w:val="22"/>
          <w:szCs w:val="22"/>
        </w:rPr>
      </w:pPr>
      <w:r w:rsidRPr="003139EC">
        <w:rPr>
          <w:rFonts w:ascii="Times New Roman" w:hAnsi="Times New Roman"/>
          <w:sz w:val="22"/>
          <w:szCs w:val="22"/>
        </w:rPr>
        <w:t xml:space="preserve">As an effort of the government in </w:t>
      </w:r>
      <w:r>
        <w:rPr>
          <w:rFonts w:ascii="Times New Roman" w:hAnsi="Times New Roman"/>
          <w:sz w:val="22"/>
          <w:szCs w:val="22"/>
          <w:lang w:val="en-US"/>
        </w:rPr>
        <w:t>improving</w:t>
      </w:r>
      <w:r w:rsidRPr="003139EC">
        <w:rPr>
          <w:rFonts w:ascii="Times New Roman" w:hAnsi="Times New Roman"/>
          <w:sz w:val="22"/>
          <w:szCs w:val="22"/>
        </w:rPr>
        <w:t xml:space="preserve"> political </w:t>
      </w:r>
      <w:r>
        <w:rPr>
          <w:rFonts w:ascii="Times New Roman" w:hAnsi="Times New Roman"/>
          <w:sz w:val="22"/>
          <w:szCs w:val="22"/>
          <w:lang w:val="en-US"/>
        </w:rPr>
        <w:t>establish</w:t>
      </w:r>
      <w:r w:rsidRPr="003139EC">
        <w:rPr>
          <w:rFonts w:ascii="Times New Roman" w:hAnsi="Times New Roman"/>
          <w:sz w:val="22"/>
          <w:szCs w:val="22"/>
        </w:rPr>
        <w:t xml:space="preserve">ment for the lives of the people, one of them is by </w:t>
      </w:r>
      <w:r>
        <w:rPr>
          <w:rFonts w:ascii="Times New Roman" w:hAnsi="Times New Roman"/>
          <w:sz w:val="22"/>
          <w:szCs w:val="22"/>
          <w:lang w:val="en-US"/>
        </w:rPr>
        <w:t>p</w:t>
      </w:r>
      <w:r w:rsidRPr="003139EC">
        <w:rPr>
          <w:rFonts w:ascii="Times New Roman" w:hAnsi="Times New Roman"/>
          <w:sz w:val="22"/>
          <w:szCs w:val="22"/>
        </w:rPr>
        <w:t xml:space="preserve">rioritizing youth development. </w:t>
      </w:r>
      <w:r>
        <w:rPr>
          <w:rFonts w:ascii="Times New Roman" w:hAnsi="Times New Roman"/>
          <w:sz w:val="22"/>
          <w:szCs w:val="22"/>
          <w:lang w:val="en-US"/>
        </w:rPr>
        <w:t xml:space="preserve">The </w:t>
      </w:r>
      <w:r>
        <w:rPr>
          <w:rFonts w:ascii="Times New Roman" w:hAnsi="Times New Roman"/>
          <w:sz w:val="22"/>
          <w:szCs w:val="22"/>
          <w:lang w:val="en-US"/>
        </w:rPr>
        <w:lastRenderedPageBreak/>
        <w:t>y</w:t>
      </w:r>
      <w:r w:rsidRPr="003139EC">
        <w:rPr>
          <w:rFonts w:ascii="Times New Roman" w:hAnsi="Times New Roman"/>
          <w:sz w:val="22"/>
          <w:szCs w:val="22"/>
        </w:rPr>
        <w:t>outh development relate</w:t>
      </w:r>
      <w:r w:rsidR="003652E8">
        <w:rPr>
          <w:rFonts w:ascii="Times New Roman" w:hAnsi="Times New Roman"/>
          <w:sz w:val="22"/>
          <w:szCs w:val="22"/>
          <w:lang w:val="en-US"/>
        </w:rPr>
        <w:t>s</w:t>
      </w:r>
      <w:r w:rsidRPr="003139EC">
        <w:rPr>
          <w:rFonts w:ascii="Times New Roman" w:hAnsi="Times New Roman"/>
          <w:sz w:val="22"/>
          <w:szCs w:val="22"/>
        </w:rPr>
        <w:t xml:space="preserve"> to the National Education System which aims to enable citizens to develop the potential </w:t>
      </w:r>
      <w:r>
        <w:rPr>
          <w:rFonts w:ascii="Times New Roman" w:hAnsi="Times New Roman"/>
          <w:sz w:val="22"/>
          <w:szCs w:val="22"/>
          <w:lang w:val="en-US"/>
        </w:rPr>
        <w:t xml:space="preserve">and </w:t>
      </w:r>
      <w:r w:rsidR="003652E8">
        <w:rPr>
          <w:rFonts w:ascii="Times New Roman" w:hAnsi="Times New Roman"/>
          <w:sz w:val="22"/>
          <w:szCs w:val="22"/>
          <w:lang w:val="en-US"/>
        </w:rPr>
        <w:t>have</w:t>
      </w:r>
      <w:r w:rsidRPr="003139EC">
        <w:rPr>
          <w:rFonts w:ascii="Times New Roman" w:hAnsi="Times New Roman"/>
          <w:sz w:val="22"/>
          <w:szCs w:val="22"/>
        </w:rPr>
        <w:t xml:space="preserve"> awareness as citizens who understand the rights and </w:t>
      </w:r>
      <w:r w:rsidR="003652E8">
        <w:rPr>
          <w:rFonts w:ascii="Times New Roman" w:hAnsi="Times New Roman"/>
          <w:sz w:val="22"/>
          <w:szCs w:val="22"/>
          <w:lang w:val="en-US"/>
        </w:rPr>
        <w:t>obligation</w:t>
      </w:r>
      <w:r w:rsidRPr="003139EC">
        <w:rPr>
          <w:rFonts w:ascii="Times New Roman" w:hAnsi="Times New Roman"/>
          <w:sz w:val="22"/>
          <w:szCs w:val="22"/>
        </w:rPr>
        <w:t>s of the country.</w:t>
      </w:r>
    </w:p>
    <w:p w:rsidR="003652E8" w:rsidRPr="00704742" w:rsidRDefault="003652E8" w:rsidP="00704742">
      <w:pPr>
        <w:ind w:firstLine="720"/>
        <w:jc w:val="both"/>
        <w:rPr>
          <w:rFonts w:ascii="Times New Roman" w:hAnsi="Times New Roman"/>
          <w:sz w:val="22"/>
          <w:szCs w:val="22"/>
        </w:rPr>
      </w:pPr>
      <w:r w:rsidRPr="003652E8">
        <w:rPr>
          <w:rFonts w:ascii="Times New Roman" w:hAnsi="Times New Roman"/>
          <w:sz w:val="22"/>
          <w:szCs w:val="22"/>
        </w:rPr>
        <w:t xml:space="preserve">With regard to political education, "Political education is an intentional, </w:t>
      </w:r>
      <w:r>
        <w:rPr>
          <w:rFonts w:ascii="Times New Roman" w:hAnsi="Times New Roman"/>
          <w:sz w:val="22"/>
          <w:szCs w:val="22"/>
          <w:lang w:val="en-US"/>
        </w:rPr>
        <w:t>deliberate</w:t>
      </w:r>
      <w:r w:rsidRPr="003652E8">
        <w:rPr>
          <w:rFonts w:ascii="Times New Roman" w:hAnsi="Times New Roman"/>
          <w:sz w:val="22"/>
          <w:szCs w:val="22"/>
        </w:rPr>
        <w:t xml:space="preserve"> and systematic educational effort to create politically conscious individuals, and be able to become politically responsible / ethical in achieving political goals" (Kartono, 2009, 64) .</w:t>
      </w:r>
    </w:p>
    <w:p w:rsidR="00FD02E8" w:rsidRPr="00704742" w:rsidRDefault="00FD02E8" w:rsidP="00704742">
      <w:pPr>
        <w:ind w:firstLine="720"/>
        <w:jc w:val="both"/>
        <w:rPr>
          <w:rFonts w:ascii="Times New Roman" w:hAnsi="Times New Roman"/>
          <w:sz w:val="22"/>
          <w:szCs w:val="22"/>
        </w:rPr>
      </w:pPr>
      <w:r w:rsidRPr="00FD02E8">
        <w:rPr>
          <w:rFonts w:ascii="Times New Roman" w:hAnsi="Times New Roman"/>
          <w:sz w:val="22"/>
          <w:szCs w:val="22"/>
        </w:rPr>
        <w:t>Political education as an effort</w:t>
      </w:r>
      <w:r w:rsidR="00BE4179">
        <w:rPr>
          <w:rFonts w:ascii="Times New Roman" w:hAnsi="Times New Roman"/>
          <w:sz w:val="22"/>
          <w:szCs w:val="22"/>
          <w:lang w:val="en-US"/>
        </w:rPr>
        <w:t xml:space="preserve"> is not only</w:t>
      </w:r>
      <w:r w:rsidRPr="00FD02E8">
        <w:rPr>
          <w:rFonts w:ascii="Times New Roman" w:hAnsi="Times New Roman"/>
          <w:sz w:val="22"/>
          <w:szCs w:val="22"/>
        </w:rPr>
        <w:t xml:space="preserve"> to </w:t>
      </w:r>
      <w:r>
        <w:rPr>
          <w:rFonts w:ascii="Times New Roman" w:hAnsi="Times New Roman"/>
          <w:sz w:val="22"/>
          <w:szCs w:val="22"/>
          <w:lang w:val="en-US"/>
        </w:rPr>
        <w:t xml:space="preserve">fashion </w:t>
      </w:r>
      <w:r w:rsidRPr="00FD02E8">
        <w:rPr>
          <w:rFonts w:ascii="Times New Roman" w:hAnsi="Times New Roman"/>
          <w:sz w:val="22"/>
          <w:szCs w:val="22"/>
        </w:rPr>
        <w:t xml:space="preserve">human beings consciously </w:t>
      </w:r>
      <w:r>
        <w:rPr>
          <w:rFonts w:ascii="Times New Roman" w:hAnsi="Times New Roman"/>
          <w:sz w:val="22"/>
          <w:szCs w:val="22"/>
          <w:lang w:val="en-US"/>
        </w:rPr>
        <w:t xml:space="preserve">to </w:t>
      </w:r>
      <w:r w:rsidRPr="00FD02E8">
        <w:rPr>
          <w:rFonts w:ascii="Times New Roman" w:hAnsi="Times New Roman"/>
          <w:sz w:val="22"/>
          <w:szCs w:val="22"/>
        </w:rPr>
        <w:t>become citizens who</w:t>
      </w:r>
      <w:r w:rsidR="00BE4179">
        <w:rPr>
          <w:rFonts w:ascii="Times New Roman" w:hAnsi="Times New Roman"/>
          <w:sz w:val="22"/>
          <w:szCs w:val="22"/>
          <w:lang w:val="en-US"/>
        </w:rPr>
        <w:t xml:space="preserve"> </w:t>
      </w:r>
      <w:r w:rsidRPr="00FD02E8">
        <w:rPr>
          <w:rFonts w:ascii="Times New Roman" w:hAnsi="Times New Roman"/>
          <w:sz w:val="22"/>
          <w:szCs w:val="22"/>
        </w:rPr>
        <w:t xml:space="preserve">know their rights and obligations as citizens, but </w:t>
      </w:r>
      <w:r w:rsidR="00BE4179">
        <w:rPr>
          <w:rFonts w:ascii="Times New Roman" w:hAnsi="Times New Roman"/>
          <w:sz w:val="22"/>
          <w:szCs w:val="22"/>
          <w:lang w:val="en-US"/>
        </w:rPr>
        <w:t xml:space="preserve">also </w:t>
      </w:r>
      <w:r w:rsidRPr="00FD02E8">
        <w:rPr>
          <w:rFonts w:ascii="Times New Roman" w:hAnsi="Times New Roman"/>
          <w:sz w:val="22"/>
          <w:szCs w:val="22"/>
        </w:rPr>
        <w:t xml:space="preserve">"Political education as a function of political structures with the aim of </w:t>
      </w:r>
      <w:r w:rsidR="00BE4179">
        <w:rPr>
          <w:rFonts w:ascii="Times New Roman" w:hAnsi="Times New Roman"/>
          <w:sz w:val="22"/>
          <w:szCs w:val="22"/>
          <w:lang w:val="en-US"/>
        </w:rPr>
        <w:t>improving</w:t>
      </w:r>
      <w:r w:rsidRPr="00FD02E8">
        <w:rPr>
          <w:rFonts w:ascii="Times New Roman" w:hAnsi="Times New Roman"/>
          <w:sz w:val="22"/>
          <w:szCs w:val="22"/>
        </w:rPr>
        <w:t xml:space="preserve"> people's political knowledge so that they can participate optimally in their politic</w:t>
      </w:r>
      <w:r>
        <w:rPr>
          <w:rFonts w:ascii="Times New Roman" w:hAnsi="Times New Roman"/>
          <w:sz w:val="22"/>
          <w:szCs w:val="22"/>
          <w:lang w:val="en-US"/>
        </w:rPr>
        <w:t>al systems</w:t>
      </w:r>
      <w:r w:rsidRPr="00FD02E8">
        <w:rPr>
          <w:rFonts w:ascii="Times New Roman" w:hAnsi="Times New Roman"/>
          <w:sz w:val="22"/>
          <w:szCs w:val="22"/>
        </w:rPr>
        <w:t>." (Kantaprawira , in Affandi, 2011, 33).</w:t>
      </w:r>
    </w:p>
    <w:p w:rsidR="0064739E" w:rsidRPr="00704742" w:rsidRDefault="00BE4179" w:rsidP="00704742">
      <w:pPr>
        <w:ind w:firstLine="720"/>
        <w:jc w:val="both"/>
        <w:rPr>
          <w:rFonts w:ascii="Times New Roman" w:hAnsi="Times New Roman" w:cs="Times New Roman"/>
          <w:sz w:val="22"/>
          <w:szCs w:val="22"/>
        </w:rPr>
      </w:pPr>
      <w:r w:rsidRPr="00BE4179">
        <w:rPr>
          <w:rFonts w:ascii="Times New Roman" w:hAnsi="Times New Roman" w:cs="Times New Roman"/>
          <w:sz w:val="22"/>
          <w:szCs w:val="22"/>
        </w:rPr>
        <w:t xml:space="preserve">If </w:t>
      </w:r>
      <w:r>
        <w:rPr>
          <w:rFonts w:ascii="Times New Roman" w:hAnsi="Times New Roman" w:cs="Times New Roman"/>
          <w:sz w:val="22"/>
          <w:szCs w:val="22"/>
          <w:lang w:val="en-US"/>
        </w:rPr>
        <w:t xml:space="preserve">it is </w:t>
      </w:r>
      <w:r w:rsidRPr="00BE4179">
        <w:rPr>
          <w:rFonts w:ascii="Times New Roman" w:hAnsi="Times New Roman" w:cs="Times New Roman"/>
          <w:sz w:val="22"/>
          <w:szCs w:val="22"/>
        </w:rPr>
        <w:t>look</w:t>
      </w:r>
      <w:r>
        <w:rPr>
          <w:rFonts w:ascii="Times New Roman" w:hAnsi="Times New Roman" w:cs="Times New Roman"/>
          <w:sz w:val="22"/>
          <w:szCs w:val="22"/>
          <w:lang w:val="en-US"/>
        </w:rPr>
        <w:t>ed at</w:t>
      </w:r>
      <w:r w:rsidRPr="00BE4179">
        <w:rPr>
          <w:rFonts w:ascii="Times New Roman" w:hAnsi="Times New Roman" w:cs="Times New Roman"/>
          <w:sz w:val="22"/>
          <w:szCs w:val="22"/>
        </w:rPr>
        <w:t>, then in the past few years, citizen</w:t>
      </w:r>
      <w:r>
        <w:rPr>
          <w:rFonts w:ascii="Times New Roman" w:hAnsi="Times New Roman" w:cs="Times New Roman"/>
          <w:sz w:val="22"/>
          <w:szCs w:val="22"/>
          <w:lang w:val="en-US"/>
        </w:rPr>
        <w:t>s’</w:t>
      </w:r>
      <w:r w:rsidRPr="00BE4179">
        <w:rPr>
          <w:rFonts w:ascii="Times New Roman" w:hAnsi="Times New Roman" w:cs="Times New Roman"/>
          <w:sz w:val="22"/>
          <w:szCs w:val="22"/>
        </w:rPr>
        <w:t xml:space="preserve"> participation in democratic countries </w:t>
      </w:r>
      <w:r w:rsidR="00EC130B">
        <w:rPr>
          <w:rFonts w:ascii="Times New Roman" w:hAnsi="Times New Roman" w:cs="Times New Roman"/>
          <w:sz w:val="22"/>
          <w:szCs w:val="22"/>
          <w:lang w:val="en-US"/>
        </w:rPr>
        <w:t>have</w:t>
      </w:r>
      <w:r w:rsidRPr="00BE4179">
        <w:rPr>
          <w:rFonts w:ascii="Times New Roman" w:hAnsi="Times New Roman" w:cs="Times New Roman"/>
          <w:sz w:val="22"/>
          <w:szCs w:val="22"/>
        </w:rPr>
        <w:t xml:space="preserve"> a vital role in running the government. Direct citizen</w:t>
      </w:r>
      <w:r w:rsidR="00B17A3B">
        <w:rPr>
          <w:rFonts w:ascii="Times New Roman" w:hAnsi="Times New Roman" w:cs="Times New Roman"/>
          <w:sz w:val="22"/>
          <w:szCs w:val="22"/>
          <w:lang w:val="en-US"/>
        </w:rPr>
        <w:t>s’</w:t>
      </w:r>
      <w:r w:rsidRPr="00BE4179">
        <w:rPr>
          <w:rFonts w:ascii="Times New Roman" w:hAnsi="Times New Roman" w:cs="Times New Roman"/>
          <w:sz w:val="22"/>
          <w:szCs w:val="22"/>
        </w:rPr>
        <w:t xml:space="preserve"> participation is needed to achieve the country's goals in a more advanced direction. The form of political participation which</w:t>
      </w:r>
      <w:r w:rsidR="00B17A3B">
        <w:rPr>
          <w:rFonts w:ascii="Times New Roman" w:hAnsi="Times New Roman" w:cs="Times New Roman"/>
          <w:sz w:val="22"/>
          <w:szCs w:val="22"/>
          <w:lang w:val="en-US"/>
        </w:rPr>
        <w:t xml:space="preserve"> becomes</w:t>
      </w:r>
      <w:r w:rsidRPr="00BE4179">
        <w:rPr>
          <w:rFonts w:ascii="Times New Roman" w:hAnsi="Times New Roman" w:cs="Times New Roman"/>
          <w:sz w:val="22"/>
          <w:szCs w:val="22"/>
        </w:rPr>
        <w:t xml:space="preserve"> one of the objectives of the level of </w:t>
      </w:r>
      <w:r w:rsidR="00B17A3B">
        <w:rPr>
          <w:rFonts w:ascii="Times New Roman" w:hAnsi="Times New Roman" w:cs="Times New Roman"/>
          <w:sz w:val="22"/>
          <w:szCs w:val="22"/>
          <w:lang w:val="en-US"/>
        </w:rPr>
        <w:t xml:space="preserve">citizens’ </w:t>
      </w:r>
      <w:r w:rsidRPr="00BE4179">
        <w:rPr>
          <w:rFonts w:ascii="Times New Roman" w:hAnsi="Times New Roman" w:cs="Times New Roman"/>
          <w:sz w:val="22"/>
          <w:szCs w:val="22"/>
        </w:rPr>
        <w:t xml:space="preserve">understanding in political </w:t>
      </w:r>
      <w:r w:rsidR="00B17A3B">
        <w:rPr>
          <w:rFonts w:ascii="Times New Roman" w:hAnsi="Times New Roman" w:cs="Times New Roman"/>
          <w:sz w:val="22"/>
          <w:szCs w:val="22"/>
          <w:lang w:val="en-US"/>
        </w:rPr>
        <w:t>awareness</w:t>
      </w:r>
      <w:r w:rsidRPr="00BE4179">
        <w:rPr>
          <w:rFonts w:ascii="Times New Roman" w:hAnsi="Times New Roman" w:cs="Times New Roman"/>
          <w:sz w:val="22"/>
          <w:szCs w:val="22"/>
        </w:rPr>
        <w:t xml:space="preserve"> is general election.</w:t>
      </w:r>
      <w:r w:rsidR="0064739E" w:rsidRPr="00704742">
        <w:rPr>
          <w:rFonts w:ascii="Times New Roman" w:hAnsi="Times New Roman" w:cs="Times New Roman"/>
          <w:sz w:val="22"/>
          <w:szCs w:val="22"/>
        </w:rPr>
        <w:t xml:space="preserve"> </w:t>
      </w:r>
    </w:p>
    <w:p w:rsidR="00B17A3B" w:rsidRPr="00704742" w:rsidRDefault="00B17A3B" w:rsidP="00704742">
      <w:pPr>
        <w:ind w:firstLine="720"/>
        <w:jc w:val="both"/>
        <w:rPr>
          <w:rFonts w:ascii="Times New Roman" w:hAnsi="Times New Roman" w:cs="Times New Roman"/>
          <w:sz w:val="22"/>
          <w:szCs w:val="22"/>
        </w:rPr>
      </w:pPr>
      <w:r w:rsidRPr="00B17A3B">
        <w:rPr>
          <w:rFonts w:ascii="Times New Roman" w:hAnsi="Times New Roman" w:cs="Times New Roman"/>
          <w:sz w:val="22"/>
          <w:szCs w:val="22"/>
        </w:rPr>
        <w:t xml:space="preserve">The reality that is happening now is a different matter, </w:t>
      </w:r>
      <w:r>
        <w:rPr>
          <w:rFonts w:ascii="Times New Roman" w:hAnsi="Times New Roman" w:cs="Times New Roman"/>
          <w:sz w:val="22"/>
          <w:szCs w:val="22"/>
          <w:lang w:val="en-US"/>
        </w:rPr>
        <w:t>in which</w:t>
      </w:r>
      <w:r w:rsidRPr="00B17A3B">
        <w:rPr>
          <w:rFonts w:ascii="Times New Roman" w:hAnsi="Times New Roman" w:cs="Times New Roman"/>
          <w:sz w:val="22"/>
          <w:szCs w:val="22"/>
        </w:rPr>
        <w:t xml:space="preserve"> the level of political participation in Indonesia is classified </w:t>
      </w:r>
      <w:r>
        <w:rPr>
          <w:rFonts w:ascii="Times New Roman" w:hAnsi="Times New Roman" w:cs="Times New Roman"/>
          <w:sz w:val="22"/>
          <w:szCs w:val="22"/>
          <w:lang w:val="en-US"/>
        </w:rPr>
        <w:t xml:space="preserve">to be low </w:t>
      </w:r>
      <w:r w:rsidRPr="00B17A3B">
        <w:rPr>
          <w:rFonts w:ascii="Times New Roman" w:hAnsi="Times New Roman" w:cs="Times New Roman"/>
          <w:sz w:val="22"/>
          <w:szCs w:val="22"/>
        </w:rPr>
        <w:t>as a democra</w:t>
      </w:r>
      <w:r>
        <w:rPr>
          <w:rFonts w:ascii="Times New Roman" w:hAnsi="Times New Roman" w:cs="Times New Roman"/>
          <w:sz w:val="22"/>
          <w:szCs w:val="22"/>
          <w:lang w:val="en-US"/>
        </w:rPr>
        <w:t>tic country</w:t>
      </w:r>
      <w:r w:rsidRPr="00B17A3B">
        <w:rPr>
          <w:rFonts w:ascii="Times New Roman" w:hAnsi="Times New Roman" w:cs="Times New Roman"/>
          <w:sz w:val="22"/>
          <w:szCs w:val="22"/>
        </w:rPr>
        <w:t xml:space="preserve">. </w:t>
      </w:r>
      <w:r>
        <w:rPr>
          <w:rFonts w:ascii="Times New Roman" w:hAnsi="Times New Roman" w:cs="Times New Roman"/>
          <w:sz w:val="22"/>
          <w:szCs w:val="22"/>
          <w:lang w:val="en-US"/>
        </w:rPr>
        <w:t>The d</w:t>
      </w:r>
      <w:r w:rsidRPr="00B17A3B">
        <w:rPr>
          <w:rFonts w:ascii="Times New Roman" w:hAnsi="Times New Roman" w:cs="Times New Roman"/>
          <w:sz w:val="22"/>
          <w:szCs w:val="22"/>
        </w:rPr>
        <w:t xml:space="preserve">ata from the </w:t>
      </w:r>
      <w:r>
        <w:rPr>
          <w:rFonts w:ascii="Times New Roman" w:hAnsi="Times New Roman" w:cs="Times New Roman"/>
          <w:sz w:val="22"/>
          <w:szCs w:val="22"/>
          <w:lang w:val="en-US"/>
        </w:rPr>
        <w:t>G</w:t>
      </w:r>
      <w:r w:rsidRPr="00B17A3B">
        <w:rPr>
          <w:rFonts w:ascii="Times New Roman" w:hAnsi="Times New Roman" w:cs="Times New Roman"/>
          <w:sz w:val="22"/>
          <w:szCs w:val="22"/>
          <w:lang w:val="en-US"/>
        </w:rPr>
        <w:t>eneral Election Commissions</w:t>
      </w:r>
      <w:r>
        <w:rPr>
          <w:rFonts w:ascii="Times New Roman" w:hAnsi="Times New Roman" w:cs="Times New Roman"/>
          <w:sz w:val="22"/>
          <w:szCs w:val="22"/>
          <w:lang w:val="en-US"/>
        </w:rPr>
        <w:t xml:space="preserve"> (KPU)</w:t>
      </w:r>
      <w:r w:rsidRPr="00B17A3B">
        <w:rPr>
          <w:rFonts w:ascii="Times New Roman" w:hAnsi="Times New Roman" w:cs="Times New Roman"/>
          <w:sz w:val="22"/>
          <w:szCs w:val="22"/>
        </w:rPr>
        <w:t xml:space="preserve"> stated "voter participation rates continued to decline from 93% of the 1999 election, to 84% of the 2004 election, 71% in 2009 election, and 73% in 2014 election. Consistently the average decline of the three election periods</w:t>
      </w:r>
      <w:r>
        <w:rPr>
          <w:rFonts w:ascii="Times New Roman" w:hAnsi="Times New Roman" w:cs="Times New Roman"/>
          <w:sz w:val="22"/>
          <w:szCs w:val="22"/>
          <w:lang w:val="en-US"/>
        </w:rPr>
        <w:t xml:space="preserve"> is</w:t>
      </w:r>
      <w:r w:rsidRPr="00B17A3B">
        <w:rPr>
          <w:rFonts w:ascii="Times New Roman" w:hAnsi="Times New Roman" w:cs="Times New Roman"/>
          <w:sz w:val="22"/>
          <w:szCs w:val="22"/>
        </w:rPr>
        <w:t xml:space="preserve"> amounted to approximately 10%. The data d</w:t>
      </w:r>
      <w:r>
        <w:rPr>
          <w:rFonts w:ascii="Times New Roman" w:hAnsi="Times New Roman" w:cs="Times New Roman"/>
          <w:sz w:val="22"/>
          <w:szCs w:val="22"/>
          <w:lang w:val="en-US"/>
        </w:rPr>
        <w:t>o</w:t>
      </w:r>
      <w:r w:rsidRPr="00B17A3B">
        <w:rPr>
          <w:rFonts w:ascii="Times New Roman" w:hAnsi="Times New Roman" w:cs="Times New Roman"/>
          <w:sz w:val="22"/>
          <w:szCs w:val="22"/>
        </w:rPr>
        <w:t xml:space="preserve"> not include citizens who have the right to vote but do not use their voting rights </w:t>
      </w:r>
      <w:r w:rsidRPr="00B17A3B">
        <w:rPr>
          <w:rFonts w:ascii="Times New Roman" w:hAnsi="Times New Roman" w:cs="Times New Roman"/>
          <w:sz w:val="22"/>
          <w:szCs w:val="22"/>
        </w:rPr>
        <w:lastRenderedPageBreak/>
        <w:t>because of the chaos of the final voter data ".</w:t>
      </w:r>
    </w:p>
    <w:p w:rsidR="00FB1699" w:rsidRDefault="004556C1" w:rsidP="00FB1699">
      <w:pPr>
        <w:ind w:firstLine="720"/>
        <w:jc w:val="both"/>
        <w:rPr>
          <w:rFonts w:ascii="Times New Roman" w:hAnsi="Times New Roman"/>
          <w:sz w:val="22"/>
          <w:szCs w:val="22"/>
        </w:rPr>
      </w:pPr>
      <w:r w:rsidRPr="004556C1">
        <w:rPr>
          <w:rFonts w:ascii="Times New Roman" w:hAnsi="Times New Roman"/>
          <w:sz w:val="22"/>
          <w:szCs w:val="22"/>
        </w:rPr>
        <w:t xml:space="preserve">Although the level of </w:t>
      </w:r>
      <w:r>
        <w:rPr>
          <w:rFonts w:ascii="Times New Roman" w:hAnsi="Times New Roman"/>
          <w:sz w:val="22"/>
          <w:szCs w:val="22"/>
          <w:lang w:val="en-US"/>
        </w:rPr>
        <w:t>citizens’</w:t>
      </w:r>
      <w:r w:rsidRPr="004556C1">
        <w:rPr>
          <w:rFonts w:ascii="Times New Roman" w:hAnsi="Times New Roman"/>
          <w:sz w:val="22"/>
          <w:szCs w:val="22"/>
        </w:rPr>
        <w:t xml:space="preserve"> participation </w:t>
      </w:r>
      <w:r w:rsidR="003C19D8">
        <w:rPr>
          <w:rFonts w:ascii="Times New Roman" w:hAnsi="Times New Roman"/>
          <w:sz w:val="22"/>
          <w:szCs w:val="22"/>
          <w:lang w:val="en-US"/>
        </w:rPr>
        <w:t>declines in</w:t>
      </w:r>
      <w:r w:rsidRPr="004556C1">
        <w:rPr>
          <w:rFonts w:ascii="Times New Roman" w:hAnsi="Times New Roman"/>
          <w:sz w:val="22"/>
          <w:szCs w:val="22"/>
        </w:rPr>
        <w:t xml:space="preserve"> each election contestation, the General Election Commission (KPU) also noted that "the number of youth voters in the 2018 election reached 11 percent of the total 186 million voters. This number increased compared to the previous two elections. In 2014, the number of new voters was around 27 million from 147 million voters (18.4 percent). While in the 2009 election, there were around 36 million youth voter</w:t>
      </w:r>
      <w:r w:rsidR="00FB1699">
        <w:rPr>
          <w:rFonts w:ascii="Times New Roman" w:hAnsi="Times New Roman"/>
          <w:sz w:val="22"/>
          <w:szCs w:val="22"/>
        </w:rPr>
        <w:t xml:space="preserve">s out of 171 million voters (21 </w:t>
      </w:r>
      <w:r w:rsidRPr="004556C1">
        <w:rPr>
          <w:rFonts w:ascii="Times New Roman" w:hAnsi="Times New Roman"/>
          <w:sz w:val="22"/>
          <w:szCs w:val="22"/>
        </w:rPr>
        <w:t>percent)</w:t>
      </w:r>
      <w:r w:rsidR="003A7FEB">
        <w:rPr>
          <w:rFonts w:ascii="Times New Roman" w:hAnsi="Times New Roman"/>
          <w:sz w:val="22"/>
          <w:szCs w:val="22"/>
          <w:lang w:val="en-US"/>
        </w:rPr>
        <w:t>”</w:t>
      </w:r>
      <w:r w:rsidR="003A7FEB">
        <w:rPr>
          <w:rFonts w:ascii="Times New Roman" w:hAnsi="Times New Roman"/>
          <w:sz w:val="22"/>
          <w:szCs w:val="22"/>
        </w:rPr>
        <w:t xml:space="preserve"> </w:t>
      </w:r>
      <w:r w:rsidRPr="004556C1">
        <w:rPr>
          <w:rFonts w:ascii="Times New Roman" w:hAnsi="Times New Roman"/>
          <w:sz w:val="22"/>
          <w:szCs w:val="22"/>
        </w:rPr>
        <w:t>(</w:t>
      </w:r>
      <w:hyperlink r:id="rId8" w:history="1">
        <w:r w:rsidR="003A7FEB" w:rsidRPr="00A5155D">
          <w:rPr>
            <w:rStyle w:val="Hyperlink"/>
            <w:sz w:val="22"/>
            <w:szCs w:val="22"/>
          </w:rPr>
          <w:t>https://nasional.kompas.com</w:t>
        </w:r>
      </w:hyperlink>
      <w:r w:rsidR="003A7FEB">
        <w:rPr>
          <w:sz w:val="22"/>
          <w:szCs w:val="22"/>
        </w:rPr>
        <w:t xml:space="preserve"> </w:t>
      </w:r>
      <w:r w:rsidRPr="004556C1">
        <w:rPr>
          <w:rFonts w:ascii="Times New Roman" w:hAnsi="Times New Roman"/>
          <w:sz w:val="22"/>
          <w:szCs w:val="22"/>
        </w:rPr>
        <w:t>).</w:t>
      </w:r>
      <w:r w:rsidR="00FB1699">
        <w:rPr>
          <w:rFonts w:ascii="Times New Roman" w:hAnsi="Times New Roman"/>
          <w:sz w:val="22"/>
          <w:szCs w:val="22"/>
        </w:rPr>
        <w:t xml:space="preserve"> </w:t>
      </w:r>
    </w:p>
    <w:p w:rsidR="003C19D8" w:rsidRPr="00FB1699" w:rsidRDefault="003C19D8" w:rsidP="00FB1699">
      <w:pPr>
        <w:ind w:firstLine="720"/>
        <w:jc w:val="both"/>
        <w:rPr>
          <w:rFonts w:ascii="Times New Roman" w:hAnsi="Times New Roman"/>
          <w:sz w:val="22"/>
          <w:szCs w:val="22"/>
          <w:lang w:val="en-US"/>
        </w:rPr>
      </w:pPr>
      <w:r w:rsidRPr="003C19D8">
        <w:rPr>
          <w:rFonts w:ascii="Times New Roman" w:hAnsi="Times New Roman"/>
          <w:sz w:val="22"/>
          <w:szCs w:val="22"/>
        </w:rPr>
        <w:t xml:space="preserve">This increase in political participation shows that political awareness among youth is growing and can become a new hope amid the decline in political participation in national </w:t>
      </w:r>
      <w:r>
        <w:rPr>
          <w:rFonts w:ascii="Times New Roman" w:hAnsi="Times New Roman"/>
          <w:sz w:val="22"/>
          <w:szCs w:val="22"/>
          <w:lang w:val="en-US"/>
        </w:rPr>
        <w:t>contestation</w:t>
      </w:r>
      <w:r w:rsidRPr="003C19D8">
        <w:rPr>
          <w:rFonts w:ascii="Times New Roman" w:hAnsi="Times New Roman"/>
          <w:sz w:val="22"/>
          <w:szCs w:val="22"/>
        </w:rPr>
        <w:t xml:space="preserve">. Youth is expected to be able to maintain the survival of the nation, and </w:t>
      </w:r>
      <w:r>
        <w:rPr>
          <w:rFonts w:ascii="Times New Roman" w:hAnsi="Times New Roman"/>
          <w:sz w:val="22"/>
          <w:szCs w:val="22"/>
          <w:lang w:val="en-US"/>
        </w:rPr>
        <w:t xml:space="preserve">to </w:t>
      </w:r>
      <w:r w:rsidRPr="003C19D8">
        <w:rPr>
          <w:rFonts w:ascii="Times New Roman" w:hAnsi="Times New Roman"/>
          <w:sz w:val="22"/>
          <w:szCs w:val="22"/>
        </w:rPr>
        <w:t>become a complete citizen in understanding the rights and obligations as citizens.</w:t>
      </w:r>
    </w:p>
    <w:p w:rsidR="003C19D8" w:rsidRDefault="003C19D8" w:rsidP="00200F4F">
      <w:pPr>
        <w:ind w:firstLine="720"/>
        <w:jc w:val="both"/>
        <w:rPr>
          <w:rFonts w:ascii="Times New Roman" w:hAnsi="Times New Roman"/>
          <w:sz w:val="22"/>
          <w:szCs w:val="22"/>
        </w:rPr>
      </w:pPr>
      <w:r w:rsidRPr="003C19D8">
        <w:rPr>
          <w:rFonts w:ascii="Times New Roman" w:hAnsi="Times New Roman"/>
          <w:sz w:val="22"/>
          <w:szCs w:val="22"/>
        </w:rPr>
        <w:t>To develop the potential possessed by the young generation</w:t>
      </w:r>
      <w:r>
        <w:rPr>
          <w:rFonts w:ascii="Times New Roman" w:hAnsi="Times New Roman"/>
          <w:sz w:val="22"/>
          <w:szCs w:val="22"/>
          <w:lang w:val="en-US"/>
        </w:rPr>
        <w:t>s</w:t>
      </w:r>
      <w:r w:rsidRPr="003C19D8">
        <w:rPr>
          <w:rFonts w:ascii="Times New Roman" w:hAnsi="Times New Roman"/>
          <w:sz w:val="22"/>
          <w:szCs w:val="22"/>
        </w:rPr>
        <w:t xml:space="preserve">, the government </w:t>
      </w:r>
      <w:r>
        <w:rPr>
          <w:rFonts w:ascii="Times New Roman" w:hAnsi="Times New Roman"/>
          <w:sz w:val="22"/>
          <w:szCs w:val="22"/>
          <w:lang w:val="en-US"/>
        </w:rPr>
        <w:t xml:space="preserve">establishes </w:t>
      </w:r>
      <w:r w:rsidRPr="003C19D8">
        <w:rPr>
          <w:rFonts w:ascii="Times New Roman" w:hAnsi="Times New Roman"/>
          <w:sz w:val="22"/>
          <w:szCs w:val="22"/>
        </w:rPr>
        <w:t xml:space="preserve">a rule contained in the Law of the Republic of Indonesia Number 40 of 2009, </w:t>
      </w:r>
      <w:r>
        <w:rPr>
          <w:rFonts w:ascii="Times New Roman" w:hAnsi="Times New Roman"/>
          <w:sz w:val="22"/>
          <w:szCs w:val="22"/>
          <w:lang w:val="en-US"/>
        </w:rPr>
        <w:t>Provision</w:t>
      </w:r>
      <w:r w:rsidRPr="003C19D8">
        <w:rPr>
          <w:rFonts w:ascii="Times New Roman" w:hAnsi="Times New Roman"/>
          <w:sz w:val="22"/>
          <w:szCs w:val="22"/>
        </w:rPr>
        <w:t xml:space="preserve"> 1 </w:t>
      </w:r>
      <w:r>
        <w:rPr>
          <w:rFonts w:ascii="Times New Roman" w:hAnsi="Times New Roman"/>
          <w:sz w:val="22"/>
          <w:szCs w:val="22"/>
          <w:lang w:val="en-US"/>
        </w:rPr>
        <w:t>Subsection</w:t>
      </w:r>
      <w:r w:rsidRPr="003C19D8">
        <w:rPr>
          <w:rFonts w:ascii="Times New Roman" w:hAnsi="Times New Roman"/>
          <w:sz w:val="22"/>
          <w:szCs w:val="22"/>
        </w:rPr>
        <w:t xml:space="preserve"> (11) </w:t>
      </w:r>
      <w:r>
        <w:rPr>
          <w:rFonts w:ascii="Times New Roman" w:hAnsi="Times New Roman"/>
          <w:sz w:val="22"/>
          <w:szCs w:val="22"/>
          <w:lang w:val="en-US"/>
        </w:rPr>
        <w:t>about</w:t>
      </w:r>
      <w:r w:rsidRPr="003C19D8">
        <w:rPr>
          <w:rFonts w:ascii="Times New Roman" w:hAnsi="Times New Roman"/>
          <w:sz w:val="22"/>
          <w:szCs w:val="22"/>
        </w:rPr>
        <w:t xml:space="preserve"> Youth which states that Youth Organizations are a place to develop youth potential.</w:t>
      </w:r>
    </w:p>
    <w:p w:rsidR="003C19D8" w:rsidRPr="003C19D8" w:rsidRDefault="003C19D8" w:rsidP="00200F4F">
      <w:pPr>
        <w:ind w:firstLine="720"/>
        <w:jc w:val="both"/>
        <w:rPr>
          <w:rFonts w:ascii="Times New Roman" w:hAnsi="Times New Roman"/>
          <w:sz w:val="22"/>
          <w:szCs w:val="22"/>
        </w:rPr>
      </w:pPr>
      <w:r>
        <w:rPr>
          <w:rFonts w:ascii="Times New Roman" w:hAnsi="Times New Roman"/>
          <w:sz w:val="22"/>
          <w:szCs w:val="22"/>
          <w:lang w:val="en-US"/>
        </w:rPr>
        <w:t>The number of y</w:t>
      </w:r>
      <w:r w:rsidRPr="003C19D8">
        <w:rPr>
          <w:rFonts w:ascii="Times New Roman" w:hAnsi="Times New Roman"/>
          <w:sz w:val="22"/>
          <w:szCs w:val="22"/>
        </w:rPr>
        <w:t>outh organizations in Indonesia cannot be counted on the finger</w:t>
      </w:r>
      <w:r>
        <w:rPr>
          <w:rFonts w:ascii="Times New Roman" w:hAnsi="Times New Roman"/>
          <w:sz w:val="22"/>
          <w:szCs w:val="22"/>
          <w:lang w:val="en-US"/>
        </w:rPr>
        <w:t xml:space="preserve">s, it is around </w:t>
      </w:r>
      <w:r w:rsidRPr="003C19D8">
        <w:rPr>
          <w:rFonts w:ascii="Times New Roman" w:hAnsi="Times New Roman"/>
          <w:sz w:val="22"/>
          <w:szCs w:val="22"/>
        </w:rPr>
        <w:t xml:space="preserve">100 youth organizations. As a unifying forum for every youth organization throughout Indonesia, the Indonesian Youth National Committee (KNPI) was born on July 23, 1973 with the intention of being a national forum for youth. One of the aims of the establishment of KNPI was the realization of the </w:t>
      </w:r>
      <w:r w:rsidR="006D4820">
        <w:rPr>
          <w:rFonts w:ascii="Times New Roman" w:hAnsi="Times New Roman"/>
          <w:sz w:val="22"/>
          <w:szCs w:val="22"/>
          <w:lang w:val="en-US"/>
        </w:rPr>
        <w:t>communion</w:t>
      </w:r>
      <w:r w:rsidRPr="003C19D8">
        <w:rPr>
          <w:rFonts w:ascii="Times New Roman" w:hAnsi="Times New Roman"/>
          <w:sz w:val="22"/>
          <w:szCs w:val="22"/>
        </w:rPr>
        <w:t xml:space="preserve"> and unity of Indonesian youth for the sake of the establishment of the Unitary State of the Republic of Indonesia.</w:t>
      </w:r>
    </w:p>
    <w:p w:rsidR="006D4820" w:rsidRPr="00A97A7C" w:rsidRDefault="006D4820" w:rsidP="00704742">
      <w:pPr>
        <w:ind w:firstLine="720"/>
        <w:jc w:val="both"/>
        <w:rPr>
          <w:rFonts w:ascii="Times New Roman" w:hAnsi="Times New Roman"/>
          <w:sz w:val="22"/>
          <w:szCs w:val="22"/>
          <w:lang w:val="en-US"/>
        </w:rPr>
      </w:pPr>
      <w:r w:rsidRPr="006D4820">
        <w:rPr>
          <w:rFonts w:ascii="Times New Roman" w:hAnsi="Times New Roman"/>
          <w:sz w:val="22"/>
          <w:szCs w:val="22"/>
        </w:rPr>
        <w:lastRenderedPageBreak/>
        <w:t xml:space="preserve">Youth organizations are not only a forum for young people, but </w:t>
      </w:r>
      <w:r w:rsidR="00A97A7C">
        <w:rPr>
          <w:rFonts w:ascii="Times New Roman" w:hAnsi="Times New Roman"/>
          <w:sz w:val="22"/>
          <w:szCs w:val="22"/>
          <w:lang w:val="en-US"/>
        </w:rPr>
        <w:t xml:space="preserve">also as </w:t>
      </w:r>
      <w:r w:rsidRPr="006D4820">
        <w:rPr>
          <w:rFonts w:ascii="Times New Roman" w:hAnsi="Times New Roman"/>
          <w:sz w:val="22"/>
          <w:szCs w:val="22"/>
        </w:rPr>
        <w:t>a system of cooperatio</w:t>
      </w:r>
      <w:r w:rsidR="00A97A7C">
        <w:rPr>
          <w:rFonts w:ascii="Times New Roman" w:hAnsi="Times New Roman"/>
          <w:sz w:val="22"/>
          <w:szCs w:val="22"/>
          <w:lang w:val="en-US"/>
        </w:rPr>
        <w:t xml:space="preserve">n, </w:t>
      </w:r>
      <w:r w:rsidRPr="006D4820">
        <w:rPr>
          <w:rFonts w:ascii="Times New Roman" w:hAnsi="Times New Roman"/>
          <w:sz w:val="22"/>
          <w:szCs w:val="22"/>
        </w:rPr>
        <w:t xml:space="preserve">a system of working relations, and as a process of division of </w:t>
      </w:r>
      <w:r w:rsidR="00A97A7C">
        <w:rPr>
          <w:rFonts w:ascii="Times New Roman" w:hAnsi="Times New Roman"/>
          <w:sz w:val="22"/>
          <w:szCs w:val="22"/>
          <w:lang w:val="en-US"/>
        </w:rPr>
        <w:t>tasks</w:t>
      </w:r>
      <w:r w:rsidRPr="006D4820">
        <w:rPr>
          <w:rFonts w:ascii="Times New Roman" w:hAnsi="Times New Roman"/>
          <w:sz w:val="22"/>
          <w:szCs w:val="22"/>
        </w:rPr>
        <w:t xml:space="preserve">. In that sense, youth organizations help prepare young people who need communication skills and skills needed in </w:t>
      </w:r>
      <w:r w:rsidR="00A97A7C">
        <w:rPr>
          <w:rFonts w:ascii="Times New Roman" w:hAnsi="Times New Roman"/>
          <w:sz w:val="22"/>
          <w:szCs w:val="22"/>
          <w:lang w:val="en-US"/>
        </w:rPr>
        <w:t>job world.</w:t>
      </w:r>
    </w:p>
    <w:p w:rsidR="00704742" w:rsidRDefault="00A97A7C" w:rsidP="00704742">
      <w:pPr>
        <w:ind w:firstLine="720"/>
        <w:jc w:val="both"/>
        <w:rPr>
          <w:rFonts w:ascii="Times New Roman" w:hAnsi="Times New Roman"/>
          <w:sz w:val="22"/>
          <w:szCs w:val="22"/>
        </w:rPr>
      </w:pPr>
      <w:r w:rsidRPr="00A97A7C">
        <w:rPr>
          <w:rFonts w:ascii="Times New Roman" w:hAnsi="Times New Roman"/>
          <w:sz w:val="22"/>
          <w:szCs w:val="22"/>
        </w:rPr>
        <w:t xml:space="preserve">Although there have been many studies on the role of youth organizations as political education institutions in </w:t>
      </w:r>
      <w:r>
        <w:rPr>
          <w:rFonts w:ascii="Times New Roman" w:hAnsi="Times New Roman"/>
          <w:sz w:val="22"/>
          <w:szCs w:val="22"/>
          <w:lang w:val="en-US"/>
        </w:rPr>
        <w:t>improving</w:t>
      </w:r>
      <w:r w:rsidRPr="00A97A7C">
        <w:rPr>
          <w:rFonts w:ascii="Times New Roman" w:hAnsi="Times New Roman"/>
          <w:sz w:val="22"/>
          <w:szCs w:val="22"/>
        </w:rPr>
        <w:t xml:space="preserve"> youth participation, </w:t>
      </w:r>
      <w:r>
        <w:rPr>
          <w:rFonts w:ascii="Times New Roman" w:hAnsi="Times New Roman"/>
          <w:sz w:val="22"/>
          <w:szCs w:val="22"/>
          <w:lang w:val="en-US"/>
        </w:rPr>
        <w:t xml:space="preserve">the </w:t>
      </w:r>
      <w:r w:rsidRPr="00A97A7C">
        <w:rPr>
          <w:rFonts w:ascii="Times New Roman" w:hAnsi="Times New Roman"/>
          <w:sz w:val="22"/>
          <w:szCs w:val="22"/>
        </w:rPr>
        <w:t xml:space="preserve">researchers still believe that studies of youth organizations remain interesting </w:t>
      </w:r>
      <w:r w:rsidR="00B265D2">
        <w:rPr>
          <w:rFonts w:ascii="Times New Roman" w:hAnsi="Times New Roman"/>
          <w:sz w:val="22"/>
          <w:szCs w:val="22"/>
          <w:lang w:val="en-US"/>
        </w:rPr>
        <w:t>to be studied especially t</w:t>
      </w:r>
      <w:r w:rsidRPr="00A97A7C">
        <w:rPr>
          <w:rFonts w:ascii="Times New Roman" w:hAnsi="Times New Roman"/>
          <w:sz w:val="22"/>
          <w:szCs w:val="22"/>
        </w:rPr>
        <w:t xml:space="preserve">he </w:t>
      </w:r>
      <w:r w:rsidR="00B265D2">
        <w:rPr>
          <w:rFonts w:ascii="Times New Roman" w:hAnsi="Times New Roman"/>
          <w:sz w:val="22"/>
          <w:szCs w:val="22"/>
          <w:lang w:val="en-US"/>
        </w:rPr>
        <w:t>role of</w:t>
      </w:r>
      <w:r w:rsidRPr="00A97A7C">
        <w:rPr>
          <w:rFonts w:ascii="Times New Roman" w:hAnsi="Times New Roman"/>
          <w:sz w:val="22"/>
          <w:szCs w:val="22"/>
        </w:rPr>
        <w:t xml:space="preserve"> KNPI in </w:t>
      </w:r>
      <w:r w:rsidR="00B265D2">
        <w:rPr>
          <w:rFonts w:ascii="Times New Roman" w:hAnsi="Times New Roman"/>
          <w:sz w:val="22"/>
          <w:szCs w:val="22"/>
          <w:lang w:val="en-US"/>
        </w:rPr>
        <w:t>improving</w:t>
      </w:r>
      <w:r w:rsidRPr="00A97A7C">
        <w:rPr>
          <w:rFonts w:ascii="Times New Roman" w:hAnsi="Times New Roman"/>
          <w:sz w:val="22"/>
          <w:szCs w:val="22"/>
        </w:rPr>
        <w:t xml:space="preserve"> youth participation</w:t>
      </w:r>
      <w:r w:rsidR="00B265D2">
        <w:rPr>
          <w:rFonts w:ascii="Times New Roman" w:hAnsi="Times New Roman"/>
          <w:sz w:val="22"/>
          <w:szCs w:val="22"/>
          <w:lang w:val="en-US"/>
        </w:rPr>
        <w:t>. T</w:t>
      </w:r>
      <w:r w:rsidRPr="00A97A7C">
        <w:rPr>
          <w:rFonts w:ascii="Times New Roman" w:hAnsi="Times New Roman"/>
          <w:sz w:val="22"/>
          <w:szCs w:val="22"/>
        </w:rPr>
        <w:t>he reason</w:t>
      </w:r>
      <w:r w:rsidR="00B265D2">
        <w:rPr>
          <w:rFonts w:ascii="Times New Roman" w:hAnsi="Times New Roman"/>
          <w:sz w:val="22"/>
          <w:szCs w:val="22"/>
          <w:lang w:val="en-US"/>
        </w:rPr>
        <w:t xml:space="preserve"> is </w:t>
      </w:r>
      <w:r>
        <w:rPr>
          <w:rFonts w:ascii="Times New Roman" w:hAnsi="Times New Roman"/>
          <w:sz w:val="22"/>
          <w:szCs w:val="22"/>
          <w:lang w:val="en-US"/>
        </w:rPr>
        <w:t>as</w:t>
      </w:r>
      <w:r w:rsidRPr="00A97A7C">
        <w:rPr>
          <w:rFonts w:ascii="Times New Roman" w:hAnsi="Times New Roman"/>
          <w:sz w:val="22"/>
          <w:szCs w:val="22"/>
        </w:rPr>
        <w:t xml:space="preserve"> previously explained </w:t>
      </w:r>
      <w:r w:rsidR="00B265D2">
        <w:rPr>
          <w:rFonts w:ascii="Times New Roman" w:hAnsi="Times New Roman"/>
          <w:sz w:val="22"/>
          <w:szCs w:val="22"/>
          <w:lang w:val="en-US"/>
        </w:rPr>
        <w:t>that</w:t>
      </w:r>
      <w:r w:rsidRPr="00A97A7C">
        <w:rPr>
          <w:rFonts w:ascii="Times New Roman" w:hAnsi="Times New Roman"/>
          <w:sz w:val="22"/>
          <w:szCs w:val="22"/>
        </w:rPr>
        <w:t xml:space="preserve"> the role of youth in national development </w:t>
      </w:r>
      <w:r w:rsidR="00B265D2">
        <w:rPr>
          <w:rFonts w:ascii="Times New Roman" w:hAnsi="Times New Roman"/>
          <w:sz w:val="22"/>
          <w:szCs w:val="22"/>
          <w:lang w:val="en-US"/>
        </w:rPr>
        <w:t>particularly on</w:t>
      </w:r>
      <w:r w:rsidRPr="00A97A7C">
        <w:rPr>
          <w:rFonts w:ascii="Times New Roman" w:hAnsi="Times New Roman"/>
          <w:sz w:val="22"/>
          <w:szCs w:val="22"/>
        </w:rPr>
        <w:t xml:space="preserve"> political </w:t>
      </w:r>
      <w:r w:rsidR="00B265D2">
        <w:rPr>
          <w:rFonts w:ascii="Times New Roman" w:hAnsi="Times New Roman"/>
          <w:sz w:val="22"/>
          <w:szCs w:val="22"/>
          <w:lang w:val="en-US"/>
        </w:rPr>
        <w:t>establish</w:t>
      </w:r>
      <w:r w:rsidRPr="00A97A7C">
        <w:rPr>
          <w:rFonts w:ascii="Times New Roman" w:hAnsi="Times New Roman"/>
          <w:sz w:val="22"/>
          <w:szCs w:val="22"/>
        </w:rPr>
        <w:t>ment cannot be excluded. Youth</w:t>
      </w:r>
      <w:r w:rsidR="00B265D2">
        <w:rPr>
          <w:rFonts w:ascii="Times New Roman" w:hAnsi="Times New Roman"/>
          <w:sz w:val="22"/>
          <w:szCs w:val="22"/>
          <w:lang w:val="en-US"/>
        </w:rPr>
        <w:t>s’ role</w:t>
      </w:r>
      <w:r w:rsidRPr="00A97A7C">
        <w:rPr>
          <w:rFonts w:ascii="Times New Roman" w:hAnsi="Times New Roman"/>
          <w:sz w:val="22"/>
          <w:szCs w:val="22"/>
        </w:rPr>
        <w:t xml:space="preserve"> is needed so that the wheels</w:t>
      </w:r>
      <w:r w:rsidR="00B265D2">
        <w:rPr>
          <w:rFonts w:ascii="Times New Roman" w:hAnsi="Times New Roman"/>
          <w:sz w:val="22"/>
          <w:szCs w:val="22"/>
          <w:lang w:val="en-US"/>
        </w:rPr>
        <w:t xml:space="preserve"> of the country</w:t>
      </w:r>
      <w:r w:rsidRPr="00A97A7C">
        <w:rPr>
          <w:rFonts w:ascii="Times New Roman" w:hAnsi="Times New Roman"/>
          <w:sz w:val="22"/>
          <w:szCs w:val="22"/>
        </w:rPr>
        <w:t xml:space="preserve"> are stable.</w:t>
      </w:r>
      <w:r w:rsidR="00D26B3A" w:rsidRPr="00704742">
        <w:rPr>
          <w:rFonts w:ascii="Times New Roman" w:hAnsi="Times New Roman"/>
          <w:sz w:val="22"/>
          <w:szCs w:val="22"/>
        </w:rPr>
        <w:t xml:space="preserve"> </w:t>
      </w:r>
    </w:p>
    <w:p w:rsidR="00B265D2" w:rsidRPr="00B265D2" w:rsidRDefault="00B265D2" w:rsidP="00200F4F">
      <w:pPr>
        <w:ind w:firstLine="720"/>
        <w:jc w:val="both"/>
        <w:rPr>
          <w:rFonts w:ascii="Times New Roman" w:hAnsi="Times New Roman"/>
          <w:sz w:val="22"/>
          <w:szCs w:val="22"/>
        </w:rPr>
      </w:pPr>
      <w:r w:rsidRPr="00B265D2">
        <w:rPr>
          <w:rFonts w:ascii="Times New Roman" w:hAnsi="Times New Roman"/>
          <w:sz w:val="22"/>
          <w:szCs w:val="22"/>
        </w:rPr>
        <w:t>In carrying out this role</w:t>
      </w:r>
      <w:r>
        <w:rPr>
          <w:rFonts w:ascii="Times New Roman" w:hAnsi="Times New Roman"/>
          <w:sz w:val="22"/>
          <w:szCs w:val="22"/>
          <w:lang w:val="en-US"/>
        </w:rPr>
        <w:t>,</w:t>
      </w:r>
      <w:r w:rsidRPr="00B265D2">
        <w:rPr>
          <w:rFonts w:ascii="Times New Roman" w:hAnsi="Times New Roman"/>
          <w:sz w:val="22"/>
          <w:szCs w:val="22"/>
        </w:rPr>
        <w:t xml:space="preserve"> the youth is not only armed with enthusiasm and hard work, but an understanding of politics itself must be </w:t>
      </w:r>
      <w:r>
        <w:rPr>
          <w:rFonts w:ascii="Times New Roman" w:hAnsi="Times New Roman"/>
          <w:sz w:val="22"/>
          <w:szCs w:val="22"/>
          <w:lang w:val="en-US"/>
        </w:rPr>
        <w:t xml:space="preserve">possessed </w:t>
      </w:r>
      <w:r w:rsidRPr="00B265D2">
        <w:rPr>
          <w:rFonts w:ascii="Times New Roman" w:hAnsi="Times New Roman"/>
          <w:sz w:val="22"/>
          <w:szCs w:val="22"/>
        </w:rPr>
        <w:t xml:space="preserve">by every young generation in Indonesia. Therefore, </w:t>
      </w:r>
      <w:r>
        <w:rPr>
          <w:rFonts w:ascii="Times New Roman" w:hAnsi="Times New Roman"/>
          <w:sz w:val="22"/>
          <w:szCs w:val="22"/>
          <w:lang w:val="en-US"/>
        </w:rPr>
        <w:t xml:space="preserve">the </w:t>
      </w:r>
      <w:r w:rsidRPr="00B265D2">
        <w:rPr>
          <w:rFonts w:ascii="Times New Roman" w:hAnsi="Times New Roman"/>
          <w:sz w:val="22"/>
          <w:szCs w:val="22"/>
        </w:rPr>
        <w:t>researchers believe that the role of the KNPI as a forum for youth organizations in Indonesia can unite young forces within the Indonesian nation itself. KNPI as a youth organization that aims to i</w:t>
      </w:r>
      <w:r w:rsidR="00E371D5">
        <w:rPr>
          <w:rFonts w:ascii="Times New Roman" w:hAnsi="Times New Roman"/>
          <w:sz w:val="22"/>
          <w:szCs w:val="22"/>
          <w:lang w:val="en-US"/>
        </w:rPr>
        <w:t>mprove</w:t>
      </w:r>
      <w:r w:rsidRPr="00B265D2">
        <w:rPr>
          <w:rFonts w:ascii="Times New Roman" w:hAnsi="Times New Roman"/>
          <w:sz w:val="22"/>
          <w:szCs w:val="22"/>
        </w:rPr>
        <w:t xml:space="preserve"> the potential of youth, especially political understanding, in socializing politics </w:t>
      </w:r>
      <w:r w:rsidR="00E371D5">
        <w:rPr>
          <w:rFonts w:ascii="Times New Roman" w:hAnsi="Times New Roman"/>
          <w:sz w:val="22"/>
          <w:szCs w:val="22"/>
          <w:lang w:val="en-US"/>
        </w:rPr>
        <w:t>expected to be</w:t>
      </w:r>
      <w:r w:rsidRPr="00B265D2">
        <w:rPr>
          <w:rFonts w:ascii="Times New Roman" w:hAnsi="Times New Roman"/>
          <w:sz w:val="22"/>
          <w:szCs w:val="22"/>
        </w:rPr>
        <w:t xml:space="preserve"> easily understood and </w:t>
      </w:r>
      <w:r w:rsidR="00E371D5">
        <w:rPr>
          <w:rFonts w:ascii="Times New Roman" w:hAnsi="Times New Roman"/>
          <w:sz w:val="22"/>
          <w:szCs w:val="22"/>
          <w:lang w:val="en-US"/>
        </w:rPr>
        <w:t xml:space="preserve">to improve </w:t>
      </w:r>
      <w:r w:rsidRPr="00B265D2">
        <w:rPr>
          <w:rFonts w:ascii="Times New Roman" w:hAnsi="Times New Roman"/>
          <w:sz w:val="22"/>
          <w:szCs w:val="22"/>
        </w:rPr>
        <w:t>youth participation for active participation.</w:t>
      </w:r>
    </w:p>
    <w:p w:rsidR="00200F4F" w:rsidRDefault="00200F4F" w:rsidP="00200F4F">
      <w:pPr>
        <w:jc w:val="both"/>
        <w:rPr>
          <w:rFonts w:ascii="Times New Roman" w:hAnsi="Times New Roman" w:cs="Times New Roman"/>
          <w:b/>
          <w:sz w:val="22"/>
          <w:szCs w:val="22"/>
        </w:rPr>
      </w:pPr>
    </w:p>
    <w:p w:rsidR="00200F4F" w:rsidRPr="00E371D5" w:rsidRDefault="00200F4F" w:rsidP="00200F4F">
      <w:pPr>
        <w:jc w:val="both"/>
        <w:rPr>
          <w:rFonts w:ascii="Times New Roman" w:hAnsi="Times New Roman" w:cs="Times New Roman"/>
          <w:b/>
          <w:sz w:val="22"/>
          <w:szCs w:val="22"/>
          <w:lang w:val="en-US"/>
        </w:rPr>
      </w:pPr>
      <w:r w:rsidRPr="00200F4F">
        <w:rPr>
          <w:rFonts w:ascii="Times New Roman" w:hAnsi="Times New Roman" w:cs="Times New Roman"/>
          <w:b/>
          <w:sz w:val="22"/>
          <w:szCs w:val="22"/>
        </w:rPr>
        <w:t>MET</w:t>
      </w:r>
      <w:r w:rsidR="00E371D5">
        <w:rPr>
          <w:rFonts w:ascii="Times New Roman" w:hAnsi="Times New Roman" w:cs="Times New Roman"/>
          <w:b/>
          <w:sz w:val="22"/>
          <w:szCs w:val="22"/>
          <w:lang w:val="en-US"/>
        </w:rPr>
        <w:t>HOD</w:t>
      </w:r>
    </w:p>
    <w:p w:rsidR="00E371D5" w:rsidRPr="00200F4F" w:rsidRDefault="00E371D5" w:rsidP="00200F4F">
      <w:pPr>
        <w:ind w:firstLine="567"/>
        <w:jc w:val="both"/>
        <w:rPr>
          <w:rFonts w:ascii="Times New Roman" w:hAnsi="Times New Roman" w:cs="Times New Roman"/>
          <w:sz w:val="22"/>
          <w:szCs w:val="22"/>
        </w:rPr>
      </w:pPr>
      <w:r w:rsidRPr="00E371D5">
        <w:rPr>
          <w:rFonts w:ascii="Times New Roman" w:hAnsi="Times New Roman" w:cs="Times New Roman"/>
          <w:sz w:val="22"/>
          <w:szCs w:val="22"/>
        </w:rPr>
        <w:t xml:space="preserve">The research </w:t>
      </w:r>
      <w:r w:rsidR="006A333A">
        <w:rPr>
          <w:rFonts w:ascii="Times New Roman" w:hAnsi="Times New Roman" w:cs="Times New Roman"/>
          <w:sz w:val="22"/>
          <w:szCs w:val="22"/>
          <w:lang w:val="en-US"/>
        </w:rPr>
        <w:t xml:space="preserve">approach used in this study was qualitative approach. This approach </w:t>
      </w:r>
      <w:r w:rsidR="004D219B">
        <w:rPr>
          <w:rFonts w:ascii="Times New Roman" w:hAnsi="Times New Roman" w:cs="Times New Roman"/>
          <w:sz w:val="22"/>
          <w:szCs w:val="22"/>
          <w:lang w:val="en-US"/>
        </w:rPr>
        <w:t>emphasizes</w:t>
      </w:r>
      <w:r w:rsidRPr="00E371D5">
        <w:rPr>
          <w:rFonts w:ascii="Times New Roman" w:hAnsi="Times New Roman" w:cs="Times New Roman"/>
          <w:sz w:val="22"/>
          <w:szCs w:val="22"/>
        </w:rPr>
        <w:t xml:space="preserve"> more</w:t>
      </w:r>
      <w:r w:rsidR="004D219B">
        <w:rPr>
          <w:rFonts w:ascii="Times New Roman" w:hAnsi="Times New Roman" w:cs="Times New Roman"/>
          <w:sz w:val="22"/>
          <w:szCs w:val="22"/>
          <w:lang w:val="en-US"/>
        </w:rPr>
        <w:t xml:space="preserve"> on the depth of the data</w:t>
      </w:r>
      <w:r w:rsidRPr="00E371D5">
        <w:rPr>
          <w:rFonts w:ascii="Times New Roman" w:hAnsi="Times New Roman" w:cs="Times New Roman"/>
          <w:sz w:val="22"/>
          <w:szCs w:val="22"/>
        </w:rPr>
        <w:t xml:space="preserve"> not on the amount of</w:t>
      </w:r>
      <w:r w:rsidR="004D219B">
        <w:rPr>
          <w:rFonts w:ascii="Times New Roman" w:hAnsi="Times New Roman" w:cs="Times New Roman"/>
          <w:sz w:val="22"/>
          <w:szCs w:val="22"/>
          <w:lang w:val="en-US"/>
        </w:rPr>
        <w:t xml:space="preserve"> it</w:t>
      </w:r>
      <w:r w:rsidRPr="00E371D5">
        <w:rPr>
          <w:rFonts w:ascii="Times New Roman" w:hAnsi="Times New Roman" w:cs="Times New Roman"/>
          <w:sz w:val="22"/>
          <w:szCs w:val="22"/>
        </w:rPr>
        <w:t xml:space="preserve">. In addition, this study emulates "natural, with more attention to the phenomena </w:t>
      </w:r>
      <w:r w:rsidR="004D219B">
        <w:rPr>
          <w:rFonts w:ascii="Times New Roman" w:hAnsi="Times New Roman" w:cs="Times New Roman"/>
          <w:sz w:val="22"/>
          <w:szCs w:val="22"/>
          <w:lang w:val="en-US"/>
        </w:rPr>
        <w:t>under the study as it is not as it should</w:t>
      </w:r>
      <w:r w:rsidRPr="00E371D5">
        <w:rPr>
          <w:rFonts w:ascii="Times New Roman" w:hAnsi="Times New Roman" w:cs="Times New Roman"/>
          <w:sz w:val="22"/>
          <w:szCs w:val="22"/>
        </w:rPr>
        <w:t>" (Muchtar, 2015).</w:t>
      </w:r>
    </w:p>
    <w:p w:rsidR="004D219B" w:rsidRPr="000A1EE6" w:rsidRDefault="004D219B" w:rsidP="00200F4F">
      <w:pPr>
        <w:ind w:firstLine="567"/>
        <w:jc w:val="both"/>
        <w:rPr>
          <w:rFonts w:ascii="Times New Roman" w:hAnsi="Times New Roman" w:cs="Times New Roman"/>
          <w:sz w:val="22"/>
          <w:szCs w:val="22"/>
          <w:lang w:val="en-US"/>
        </w:rPr>
      </w:pPr>
      <w:r>
        <w:rPr>
          <w:rFonts w:ascii="Times New Roman" w:hAnsi="Times New Roman" w:cs="Times New Roman"/>
          <w:sz w:val="22"/>
          <w:szCs w:val="22"/>
          <w:lang w:val="en-US"/>
        </w:rPr>
        <w:t>As to the method,</w:t>
      </w:r>
      <w:r w:rsidRPr="004D219B">
        <w:rPr>
          <w:rFonts w:ascii="Times New Roman" w:hAnsi="Times New Roman" w:cs="Times New Roman"/>
          <w:sz w:val="22"/>
          <w:szCs w:val="22"/>
        </w:rPr>
        <w:t xml:space="preserve"> </w:t>
      </w:r>
      <w:r>
        <w:rPr>
          <w:rFonts w:ascii="Times New Roman" w:hAnsi="Times New Roman" w:cs="Times New Roman"/>
          <w:sz w:val="22"/>
          <w:szCs w:val="22"/>
          <w:lang w:val="en-US"/>
        </w:rPr>
        <w:t xml:space="preserve">a </w:t>
      </w:r>
      <w:r w:rsidRPr="004D219B">
        <w:rPr>
          <w:rFonts w:ascii="Times New Roman" w:hAnsi="Times New Roman" w:cs="Times New Roman"/>
          <w:sz w:val="22"/>
          <w:szCs w:val="22"/>
        </w:rPr>
        <w:t>case study</w:t>
      </w:r>
      <w:r>
        <w:rPr>
          <w:rFonts w:ascii="Times New Roman" w:hAnsi="Times New Roman" w:cs="Times New Roman"/>
          <w:sz w:val="22"/>
          <w:szCs w:val="22"/>
          <w:lang w:val="en-US"/>
        </w:rPr>
        <w:t xml:space="preserve"> was employed. T</w:t>
      </w:r>
      <w:r w:rsidRPr="004D219B">
        <w:rPr>
          <w:rFonts w:ascii="Times New Roman" w:hAnsi="Times New Roman" w:cs="Times New Roman"/>
          <w:sz w:val="22"/>
          <w:szCs w:val="22"/>
        </w:rPr>
        <w:t xml:space="preserve">he use of this research </w:t>
      </w:r>
      <w:r w:rsidRPr="004D219B">
        <w:rPr>
          <w:rFonts w:ascii="Times New Roman" w:hAnsi="Times New Roman" w:cs="Times New Roman"/>
          <w:sz w:val="22"/>
          <w:szCs w:val="22"/>
        </w:rPr>
        <w:lastRenderedPageBreak/>
        <w:t xml:space="preserve">method </w:t>
      </w:r>
      <w:r>
        <w:rPr>
          <w:rFonts w:ascii="Times New Roman" w:hAnsi="Times New Roman" w:cs="Times New Roman"/>
          <w:sz w:val="22"/>
          <w:szCs w:val="22"/>
          <w:lang w:val="en-US"/>
        </w:rPr>
        <w:t>was</w:t>
      </w:r>
      <w:r w:rsidRPr="004D219B">
        <w:rPr>
          <w:rFonts w:ascii="Times New Roman" w:hAnsi="Times New Roman" w:cs="Times New Roman"/>
          <w:sz w:val="22"/>
          <w:szCs w:val="22"/>
        </w:rPr>
        <w:t xml:space="preserve"> expected to investigate contemporary phenomena contained in real-life contexts, which are carried out when the boundaries between </w:t>
      </w:r>
      <w:r>
        <w:rPr>
          <w:rFonts w:ascii="Times New Roman" w:hAnsi="Times New Roman" w:cs="Times New Roman"/>
          <w:sz w:val="22"/>
          <w:szCs w:val="22"/>
          <w:lang w:val="en-US"/>
        </w:rPr>
        <w:t xml:space="preserve">the </w:t>
      </w:r>
      <w:r w:rsidRPr="004D219B">
        <w:rPr>
          <w:rFonts w:ascii="Times New Roman" w:hAnsi="Times New Roman" w:cs="Times New Roman"/>
          <w:sz w:val="22"/>
          <w:szCs w:val="22"/>
        </w:rPr>
        <w:t xml:space="preserve">phenomena and contexts are not yet clear, </w:t>
      </w:r>
      <w:r>
        <w:rPr>
          <w:rFonts w:ascii="Times New Roman" w:hAnsi="Times New Roman" w:cs="Times New Roman"/>
          <w:sz w:val="22"/>
          <w:szCs w:val="22"/>
          <w:lang w:val="en-US"/>
        </w:rPr>
        <w:t xml:space="preserve">by </w:t>
      </w:r>
      <w:r w:rsidRPr="004D219B">
        <w:rPr>
          <w:rFonts w:ascii="Times New Roman" w:hAnsi="Times New Roman" w:cs="Times New Roman"/>
          <w:sz w:val="22"/>
          <w:szCs w:val="22"/>
        </w:rPr>
        <w:t>using various data sources (Yin, 2011)</w:t>
      </w:r>
      <w:r w:rsidR="000A1EE6">
        <w:rPr>
          <w:rFonts w:ascii="Times New Roman" w:hAnsi="Times New Roman" w:cs="Times New Roman"/>
          <w:sz w:val="22"/>
          <w:szCs w:val="22"/>
          <w:lang w:val="en-US"/>
        </w:rPr>
        <w:t>.</w:t>
      </w:r>
    </w:p>
    <w:p w:rsidR="004D219B" w:rsidRPr="00200F4F" w:rsidRDefault="004D219B" w:rsidP="00200F4F">
      <w:pPr>
        <w:ind w:firstLine="567"/>
        <w:jc w:val="both"/>
        <w:rPr>
          <w:rFonts w:ascii="Times New Roman" w:hAnsi="Times New Roman" w:cs="Times New Roman"/>
          <w:sz w:val="22"/>
          <w:szCs w:val="22"/>
        </w:rPr>
      </w:pPr>
      <w:r w:rsidRPr="004D219B">
        <w:rPr>
          <w:rFonts w:ascii="Times New Roman" w:hAnsi="Times New Roman" w:cs="Times New Roman"/>
          <w:sz w:val="22"/>
          <w:szCs w:val="22"/>
        </w:rPr>
        <w:t xml:space="preserve">The phenomena examined further in this study are about the type of pattern of cadres of Youth Organizations as a means of political education in </w:t>
      </w:r>
      <w:r>
        <w:rPr>
          <w:rFonts w:ascii="Times New Roman" w:hAnsi="Times New Roman" w:cs="Times New Roman"/>
          <w:sz w:val="22"/>
          <w:szCs w:val="22"/>
          <w:lang w:val="en-US"/>
        </w:rPr>
        <w:t>improving</w:t>
      </w:r>
      <w:r w:rsidRPr="004D219B">
        <w:rPr>
          <w:rFonts w:ascii="Times New Roman" w:hAnsi="Times New Roman" w:cs="Times New Roman"/>
          <w:sz w:val="22"/>
          <w:szCs w:val="22"/>
        </w:rPr>
        <w:t xml:space="preserve"> youth political participation in the 2018 regional election in Bandung.</w:t>
      </w:r>
    </w:p>
    <w:p w:rsidR="007D4CD9" w:rsidRPr="00200F4F" w:rsidRDefault="007D4CD9" w:rsidP="00200F4F">
      <w:pPr>
        <w:ind w:firstLine="567"/>
        <w:jc w:val="both"/>
        <w:rPr>
          <w:rFonts w:ascii="Times New Roman" w:hAnsi="Times New Roman" w:cs="Times New Roman"/>
          <w:sz w:val="22"/>
          <w:szCs w:val="22"/>
        </w:rPr>
      </w:pPr>
      <w:r w:rsidRPr="007D4CD9">
        <w:rPr>
          <w:rFonts w:ascii="Times New Roman" w:hAnsi="Times New Roman" w:cs="Times New Roman"/>
          <w:sz w:val="22"/>
          <w:szCs w:val="22"/>
        </w:rPr>
        <w:t xml:space="preserve">In this study, the data collection technique </w:t>
      </w:r>
      <w:r>
        <w:rPr>
          <w:rFonts w:ascii="Times New Roman" w:hAnsi="Times New Roman" w:cs="Times New Roman"/>
          <w:sz w:val="22"/>
          <w:szCs w:val="22"/>
          <w:lang w:val="en-US"/>
        </w:rPr>
        <w:t>wa</w:t>
      </w:r>
      <w:r w:rsidRPr="007D4CD9">
        <w:rPr>
          <w:rFonts w:ascii="Times New Roman" w:hAnsi="Times New Roman" w:cs="Times New Roman"/>
          <w:sz w:val="22"/>
          <w:szCs w:val="22"/>
        </w:rPr>
        <w:t>s as follows:</w:t>
      </w:r>
    </w:p>
    <w:p w:rsidR="007D4CD9" w:rsidRPr="00200F4F" w:rsidRDefault="007D4CD9" w:rsidP="00200F4F">
      <w:pPr>
        <w:pStyle w:val="ListParagraph"/>
        <w:numPr>
          <w:ilvl w:val="0"/>
          <w:numId w:val="1"/>
        </w:numPr>
        <w:ind w:left="284" w:hanging="284"/>
        <w:rPr>
          <w:sz w:val="22"/>
          <w:szCs w:val="22"/>
          <w:lang w:val="id-ID"/>
        </w:rPr>
      </w:pPr>
      <w:r w:rsidRPr="007D4CD9">
        <w:rPr>
          <w:sz w:val="22"/>
          <w:szCs w:val="22"/>
          <w:lang w:val="id-ID"/>
        </w:rPr>
        <w:t xml:space="preserve">In-depth interviews, regarding the pattern of cadre of Youth Organizations as a means of political education in </w:t>
      </w:r>
      <w:r w:rsidR="0086356D">
        <w:rPr>
          <w:sz w:val="22"/>
          <w:szCs w:val="22"/>
          <w:lang w:val="en-US"/>
        </w:rPr>
        <w:t>improving</w:t>
      </w:r>
      <w:r w:rsidRPr="007D4CD9">
        <w:rPr>
          <w:sz w:val="22"/>
          <w:szCs w:val="22"/>
          <w:lang w:val="id-ID"/>
        </w:rPr>
        <w:t xml:space="preserve"> youth political participation with the Office of Youth and Sports (Dispora)</w:t>
      </w:r>
      <w:r w:rsidR="0086356D">
        <w:rPr>
          <w:sz w:val="22"/>
          <w:szCs w:val="22"/>
          <w:lang w:val="en-US"/>
        </w:rPr>
        <w:t xml:space="preserve"> of Bandung City</w:t>
      </w:r>
      <w:r w:rsidRPr="007D4CD9">
        <w:rPr>
          <w:sz w:val="22"/>
          <w:szCs w:val="22"/>
          <w:lang w:val="id-ID"/>
        </w:rPr>
        <w:t>, Executive Board of the Indonesian National Youth Committee (KNPI)</w:t>
      </w:r>
      <w:r w:rsidR="0086356D">
        <w:rPr>
          <w:sz w:val="22"/>
          <w:szCs w:val="22"/>
          <w:lang w:val="en-US"/>
        </w:rPr>
        <w:t xml:space="preserve"> of</w:t>
      </w:r>
      <w:r w:rsidRPr="007D4CD9">
        <w:rPr>
          <w:sz w:val="22"/>
          <w:szCs w:val="22"/>
          <w:lang w:val="id-ID"/>
        </w:rPr>
        <w:t xml:space="preserve"> Bandung City, and members of </w:t>
      </w:r>
      <w:r w:rsidR="0086356D">
        <w:rPr>
          <w:sz w:val="22"/>
          <w:szCs w:val="22"/>
          <w:lang w:val="en-US"/>
        </w:rPr>
        <w:t xml:space="preserve"> the KNIP of</w:t>
      </w:r>
      <w:r w:rsidRPr="007D4CD9">
        <w:rPr>
          <w:sz w:val="22"/>
          <w:szCs w:val="22"/>
          <w:lang w:val="id-ID"/>
        </w:rPr>
        <w:t xml:space="preserve"> Bandung City </w:t>
      </w:r>
    </w:p>
    <w:p w:rsidR="000A1EE6" w:rsidRDefault="0086356D" w:rsidP="000A1EE6">
      <w:pPr>
        <w:pStyle w:val="ListParagraph"/>
        <w:numPr>
          <w:ilvl w:val="0"/>
          <w:numId w:val="1"/>
        </w:numPr>
        <w:ind w:left="284" w:hanging="284"/>
        <w:rPr>
          <w:sz w:val="22"/>
          <w:szCs w:val="22"/>
          <w:lang w:val="id-ID"/>
        </w:rPr>
      </w:pPr>
      <w:r w:rsidRPr="0086356D">
        <w:rPr>
          <w:sz w:val="22"/>
          <w:szCs w:val="22"/>
          <w:lang w:val="id-ID"/>
        </w:rPr>
        <w:t xml:space="preserve">Observations </w:t>
      </w:r>
      <w:r>
        <w:rPr>
          <w:sz w:val="22"/>
          <w:szCs w:val="22"/>
          <w:lang w:val="en-US"/>
        </w:rPr>
        <w:t>carried out</w:t>
      </w:r>
      <w:r w:rsidRPr="0086356D">
        <w:rPr>
          <w:sz w:val="22"/>
          <w:szCs w:val="22"/>
          <w:lang w:val="id-ID"/>
        </w:rPr>
        <w:t xml:space="preserve"> related to activities </w:t>
      </w:r>
      <w:r>
        <w:rPr>
          <w:sz w:val="22"/>
          <w:szCs w:val="22"/>
          <w:lang w:val="en-US"/>
        </w:rPr>
        <w:t>of</w:t>
      </w:r>
      <w:r w:rsidRPr="0086356D">
        <w:rPr>
          <w:sz w:val="22"/>
          <w:szCs w:val="22"/>
          <w:lang w:val="id-ID"/>
        </w:rPr>
        <w:t xml:space="preserve"> the youth </w:t>
      </w:r>
      <w:r>
        <w:rPr>
          <w:sz w:val="22"/>
          <w:szCs w:val="22"/>
          <w:lang w:val="en-US"/>
        </w:rPr>
        <w:t xml:space="preserve">in </w:t>
      </w:r>
      <w:r w:rsidRPr="0086356D">
        <w:rPr>
          <w:sz w:val="22"/>
          <w:szCs w:val="22"/>
          <w:lang w:val="id-ID"/>
        </w:rPr>
        <w:t>Bandung</w:t>
      </w:r>
      <w:r>
        <w:rPr>
          <w:sz w:val="22"/>
          <w:szCs w:val="22"/>
          <w:lang w:val="en-US"/>
        </w:rPr>
        <w:t xml:space="preserve"> City</w:t>
      </w:r>
      <w:r w:rsidRPr="0086356D">
        <w:rPr>
          <w:sz w:val="22"/>
          <w:szCs w:val="22"/>
          <w:lang w:val="id-ID"/>
        </w:rPr>
        <w:t xml:space="preserve">. As for the activities </w:t>
      </w:r>
      <w:r>
        <w:rPr>
          <w:sz w:val="22"/>
          <w:szCs w:val="22"/>
          <w:lang w:val="en-US"/>
        </w:rPr>
        <w:t xml:space="preserve">are </w:t>
      </w:r>
      <w:r w:rsidRPr="0086356D">
        <w:rPr>
          <w:sz w:val="22"/>
          <w:szCs w:val="22"/>
          <w:lang w:val="id-ID"/>
        </w:rPr>
        <w:t xml:space="preserve">the form of regeneration patterns, organizational socialization, studies, seminars, and major events held by </w:t>
      </w:r>
      <w:r w:rsidRPr="000A1EE6">
        <w:rPr>
          <w:sz w:val="22"/>
          <w:szCs w:val="22"/>
          <w:lang w:val="id-ID"/>
        </w:rPr>
        <w:t xml:space="preserve">DPD KNPI </w:t>
      </w:r>
      <w:r w:rsidR="000A1EE6" w:rsidRPr="000A1EE6">
        <w:rPr>
          <w:sz w:val="22"/>
          <w:szCs w:val="22"/>
          <w:lang w:val="en-US"/>
        </w:rPr>
        <w:t>of</w:t>
      </w:r>
      <w:r w:rsidRPr="000A1EE6">
        <w:rPr>
          <w:sz w:val="22"/>
          <w:szCs w:val="22"/>
          <w:lang w:val="id-ID"/>
        </w:rPr>
        <w:t xml:space="preserve"> Bandung</w:t>
      </w:r>
      <w:r w:rsidR="000A1EE6" w:rsidRPr="000A1EE6">
        <w:rPr>
          <w:sz w:val="22"/>
          <w:szCs w:val="22"/>
          <w:lang w:val="en-US"/>
        </w:rPr>
        <w:t xml:space="preserve"> City</w:t>
      </w:r>
      <w:r w:rsidRPr="000A1EE6">
        <w:rPr>
          <w:sz w:val="22"/>
          <w:szCs w:val="22"/>
          <w:lang w:val="id-ID"/>
        </w:rPr>
        <w:t>.</w:t>
      </w:r>
    </w:p>
    <w:p w:rsidR="0086356D" w:rsidRPr="000A1EE6" w:rsidRDefault="0086356D" w:rsidP="000A1EE6">
      <w:pPr>
        <w:pStyle w:val="ListParagraph"/>
        <w:numPr>
          <w:ilvl w:val="0"/>
          <w:numId w:val="1"/>
        </w:numPr>
        <w:ind w:left="284" w:hanging="284"/>
        <w:rPr>
          <w:sz w:val="22"/>
          <w:szCs w:val="22"/>
          <w:lang w:val="id-ID"/>
        </w:rPr>
      </w:pPr>
      <w:r w:rsidRPr="000A1EE6">
        <w:rPr>
          <w:sz w:val="22"/>
          <w:szCs w:val="22"/>
        </w:rPr>
        <w:t>The literature review is focused on the culture of youth organizations</w:t>
      </w:r>
      <w:r w:rsidR="000A1EE6">
        <w:rPr>
          <w:sz w:val="22"/>
          <w:szCs w:val="22"/>
        </w:rPr>
        <w:t>,</w:t>
      </w:r>
      <w:r w:rsidRPr="000A1EE6">
        <w:rPr>
          <w:sz w:val="22"/>
          <w:szCs w:val="22"/>
        </w:rPr>
        <w:t xml:space="preserve"> </w:t>
      </w:r>
      <w:r w:rsidR="000A1EE6">
        <w:rPr>
          <w:sz w:val="22"/>
          <w:szCs w:val="22"/>
        </w:rPr>
        <w:t>apart from</w:t>
      </w:r>
      <w:r w:rsidRPr="000A1EE6">
        <w:rPr>
          <w:sz w:val="22"/>
          <w:szCs w:val="22"/>
        </w:rPr>
        <w:t xml:space="preserve"> that it is based on books, theories or literature studies around the role of youth organizations in </w:t>
      </w:r>
      <w:r w:rsidRPr="000A1EE6">
        <w:rPr>
          <w:sz w:val="22"/>
          <w:szCs w:val="22"/>
          <w:lang w:val="en-US"/>
        </w:rPr>
        <w:t>improving</w:t>
      </w:r>
      <w:r w:rsidRPr="000A1EE6">
        <w:rPr>
          <w:sz w:val="22"/>
          <w:szCs w:val="22"/>
        </w:rPr>
        <w:t xml:space="preserve"> youth political participation.</w:t>
      </w:r>
    </w:p>
    <w:p w:rsidR="000D5390" w:rsidRDefault="000D5390" w:rsidP="00200F4F">
      <w:pPr>
        <w:pStyle w:val="ListParagraph"/>
        <w:spacing w:after="240"/>
        <w:ind w:left="0" w:firstLine="567"/>
        <w:rPr>
          <w:sz w:val="22"/>
          <w:szCs w:val="22"/>
          <w:lang w:val="id-ID"/>
        </w:rPr>
      </w:pPr>
      <w:r w:rsidRPr="000D5390">
        <w:rPr>
          <w:sz w:val="22"/>
          <w:szCs w:val="22"/>
          <w:lang w:val="id-ID"/>
        </w:rPr>
        <w:t>Furthermore, the data analysis used in this study was carried out continuously from the beginning to the end of the study, both on the field and outside the field. The data analysis technique used consist</w:t>
      </w:r>
      <w:r>
        <w:rPr>
          <w:sz w:val="22"/>
          <w:szCs w:val="22"/>
          <w:lang w:val="en-US"/>
        </w:rPr>
        <w:t>ed</w:t>
      </w:r>
      <w:r w:rsidRPr="000D5390">
        <w:rPr>
          <w:sz w:val="22"/>
          <w:szCs w:val="22"/>
          <w:lang w:val="id-ID"/>
        </w:rPr>
        <w:t xml:space="preserve"> of three activities that occur</w:t>
      </w:r>
      <w:r>
        <w:rPr>
          <w:sz w:val="22"/>
          <w:szCs w:val="22"/>
          <w:lang w:val="en-US"/>
        </w:rPr>
        <w:t>ed</w:t>
      </w:r>
      <w:r w:rsidRPr="000D5390">
        <w:rPr>
          <w:sz w:val="22"/>
          <w:szCs w:val="22"/>
          <w:lang w:val="id-ID"/>
        </w:rPr>
        <w:t xml:space="preserve"> simultaneously namely data reduction, data presentation, and conclusion / verification.</w:t>
      </w:r>
    </w:p>
    <w:p w:rsidR="00480C3B" w:rsidRDefault="00480C3B" w:rsidP="00F44363">
      <w:pPr>
        <w:rPr>
          <w:rFonts w:ascii="Times New Roman" w:hAnsi="Times New Roman" w:cs="Times New Roman"/>
          <w:b/>
          <w:sz w:val="24"/>
          <w:szCs w:val="22"/>
          <w:lang w:val="en-US"/>
        </w:rPr>
      </w:pPr>
      <w:r>
        <w:rPr>
          <w:rFonts w:ascii="Times New Roman" w:hAnsi="Times New Roman" w:cs="Times New Roman"/>
          <w:b/>
          <w:sz w:val="24"/>
          <w:szCs w:val="22"/>
          <w:lang w:val="en-US"/>
        </w:rPr>
        <w:t>DISCUSSION</w:t>
      </w:r>
    </w:p>
    <w:p w:rsidR="00480C3B" w:rsidRPr="00480C3B" w:rsidRDefault="00480C3B" w:rsidP="00F44363">
      <w:pPr>
        <w:rPr>
          <w:rFonts w:ascii="Times New Roman" w:hAnsi="Times New Roman" w:cs="Times New Roman"/>
          <w:b/>
          <w:sz w:val="24"/>
          <w:szCs w:val="22"/>
          <w:lang w:val="en-US"/>
        </w:rPr>
      </w:pPr>
      <w:r>
        <w:rPr>
          <w:rFonts w:ascii="Times New Roman" w:hAnsi="Times New Roman" w:cs="Times New Roman"/>
          <w:b/>
          <w:sz w:val="24"/>
          <w:szCs w:val="22"/>
          <w:lang w:val="en-US"/>
        </w:rPr>
        <w:t xml:space="preserve">The Origin of </w:t>
      </w:r>
      <w:r w:rsidRPr="00480C3B">
        <w:rPr>
          <w:rFonts w:ascii="Times New Roman" w:hAnsi="Times New Roman" w:cs="Times New Roman"/>
          <w:b/>
          <w:sz w:val="24"/>
          <w:szCs w:val="22"/>
          <w:lang w:val="en-US"/>
        </w:rPr>
        <w:t>Indonesian Youth National Committee</w:t>
      </w:r>
      <w:r>
        <w:rPr>
          <w:rFonts w:ascii="Times New Roman" w:hAnsi="Times New Roman" w:cs="Times New Roman"/>
          <w:b/>
          <w:sz w:val="24"/>
          <w:szCs w:val="22"/>
          <w:lang w:val="en-US"/>
        </w:rPr>
        <w:t xml:space="preserve"> (KNIP)</w:t>
      </w:r>
    </w:p>
    <w:p w:rsidR="00480C3B" w:rsidRPr="00314660" w:rsidRDefault="00480C3B" w:rsidP="00F44363">
      <w:pPr>
        <w:ind w:firstLine="720"/>
        <w:jc w:val="both"/>
        <w:rPr>
          <w:rFonts w:ascii="Times New Roman" w:hAnsi="Times New Roman"/>
          <w:sz w:val="22"/>
          <w:szCs w:val="22"/>
        </w:rPr>
      </w:pPr>
      <w:r w:rsidRPr="00480C3B">
        <w:rPr>
          <w:rFonts w:ascii="Times New Roman" w:hAnsi="Times New Roman"/>
          <w:sz w:val="22"/>
          <w:szCs w:val="22"/>
        </w:rPr>
        <w:t>The Indonesian Youth Declaration, 23</w:t>
      </w:r>
      <w:r w:rsidR="00452FFF" w:rsidRPr="00452FFF">
        <w:rPr>
          <w:rFonts w:ascii="Times New Roman" w:hAnsi="Times New Roman"/>
          <w:sz w:val="22"/>
          <w:szCs w:val="22"/>
          <w:vertAlign w:val="superscript"/>
          <w:lang w:val="en-US"/>
        </w:rPr>
        <w:t>rd</w:t>
      </w:r>
      <w:r w:rsidR="00452FFF">
        <w:rPr>
          <w:rFonts w:ascii="Times New Roman" w:hAnsi="Times New Roman"/>
          <w:sz w:val="22"/>
          <w:szCs w:val="22"/>
          <w:lang w:val="en-US"/>
        </w:rPr>
        <w:t xml:space="preserve"> of</w:t>
      </w:r>
      <w:r w:rsidRPr="00480C3B">
        <w:rPr>
          <w:rFonts w:ascii="Times New Roman" w:hAnsi="Times New Roman"/>
          <w:sz w:val="22"/>
          <w:szCs w:val="22"/>
        </w:rPr>
        <w:t xml:space="preserve"> July 1973, was the </w:t>
      </w:r>
      <w:r w:rsidRPr="00480C3B">
        <w:rPr>
          <w:rFonts w:ascii="Times New Roman" w:hAnsi="Times New Roman"/>
          <w:sz w:val="22"/>
          <w:szCs w:val="22"/>
        </w:rPr>
        <w:lastRenderedPageBreak/>
        <w:t>foundation of the birth of the Indonesian Youth National Committee (KNPI), emerging from an awareness of the responsibility of Indonesian youth in mobilizing all efforts and abilities to grow, improve and develop awareness as an independent and sovereign nation based on Pancasila and the 1945 Constitution (UUD 1945).</w:t>
      </w:r>
    </w:p>
    <w:p w:rsidR="00480C3B" w:rsidRPr="00314660" w:rsidRDefault="00480C3B" w:rsidP="00F44363">
      <w:pPr>
        <w:ind w:firstLine="567"/>
        <w:jc w:val="both"/>
        <w:rPr>
          <w:rFonts w:ascii="Times New Roman" w:eastAsia="Times New Roman" w:hAnsi="Times New Roman"/>
          <w:sz w:val="22"/>
          <w:szCs w:val="22"/>
        </w:rPr>
      </w:pPr>
      <w:r w:rsidRPr="00480C3B">
        <w:rPr>
          <w:rFonts w:ascii="Times New Roman" w:eastAsia="Times New Roman" w:hAnsi="Times New Roman"/>
          <w:sz w:val="22"/>
          <w:szCs w:val="22"/>
        </w:rPr>
        <w:t xml:space="preserve">The Youth Declaration aims to follow up on the sacred content of the Youth Pledge </w:t>
      </w:r>
      <w:r>
        <w:rPr>
          <w:rFonts w:ascii="Times New Roman" w:eastAsia="Times New Roman" w:hAnsi="Times New Roman"/>
          <w:sz w:val="22"/>
          <w:szCs w:val="22"/>
          <w:lang w:val="en-US"/>
        </w:rPr>
        <w:t>(</w:t>
      </w:r>
      <w:r w:rsidRPr="00480C3B">
        <w:rPr>
          <w:rFonts w:ascii="Times New Roman" w:eastAsia="Times New Roman" w:hAnsi="Times New Roman"/>
          <w:i/>
          <w:iCs/>
          <w:sz w:val="22"/>
          <w:szCs w:val="22"/>
        </w:rPr>
        <w:t>Sumpah Pemuda</w:t>
      </w:r>
      <w:r>
        <w:rPr>
          <w:rFonts w:ascii="Times New Roman" w:eastAsia="Times New Roman" w:hAnsi="Times New Roman"/>
          <w:i/>
          <w:iCs/>
          <w:sz w:val="22"/>
          <w:szCs w:val="22"/>
          <w:lang w:val="en-US"/>
        </w:rPr>
        <w:t>)</w:t>
      </w:r>
      <w:r w:rsidRPr="00480C3B">
        <w:rPr>
          <w:rFonts w:ascii="Times New Roman" w:eastAsia="Times New Roman" w:hAnsi="Times New Roman"/>
          <w:sz w:val="22"/>
          <w:szCs w:val="22"/>
        </w:rPr>
        <w:t xml:space="preserve"> which has outlined the need for association, by embodying one nation, one homeland, one language, and participating in</w:t>
      </w:r>
      <w:r>
        <w:rPr>
          <w:rFonts w:ascii="Times New Roman" w:eastAsia="Times New Roman" w:hAnsi="Times New Roman"/>
          <w:sz w:val="22"/>
          <w:szCs w:val="22"/>
          <w:lang w:val="en-US"/>
        </w:rPr>
        <w:t xml:space="preserve"> the </w:t>
      </w:r>
      <w:r w:rsidRPr="00480C3B">
        <w:rPr>
          <w:rFonts w:ascii="Times New Roman" w:eastAsia="Times New Roman" w:hAnsi="Times New Roman"/>
          <w:sz w:val="22"/>
          <w:szCs w:val="22"/>
        </w:rPr>
        <w:t>independence. Thus the 2</w:t>
      </w:r>
      <w:r>
        <w:rPr>
          <w:rFonts w:ascii="Times New Roman" w:eastAsia="Times New Roman" w:hAnsi="Times New Roman"/>
          <w:sz w:val="22"/>
          <w:szCs w:val="22"/>
          <w:lang w:val="en-US"/>
        </w:rPr>
        <w:t>3</w:t>
      </w:r>
      <w:r w:rsidRPr="00480C3B">
        <w:rPr>
          <w:rFonts w:ascii="Times New Roman" w:eastAsia="Times New Roman" w:hAnsi="Times New Roman"/>
          <w:sz w:val="22"/>
          <w:szCs w:val="22"/>
          <w:vertAlign w:val="superscript"/>
          <w:lang w:val="en-US"/>
        </w:rPr>
        <w:t>rd</w:t>
      </w:r>
      <w:r>
        <w:rPr>
          <w:rFonts w:ascii="Times New Roman" w:eastAsia="Times New Roman" w:hAnsi="Times New Roman"/>
          <w:sz w:val="22"/>
          <w:szCs w:val="22"/>
          <w:lang w:val="en-US"/>
        </w:rPr>
        <w:t xml:space="preserve"> </w:t>
      </w:r>
      <w:r w:rsidRPr="00480C3B">
        <w:rPr>
          <w:rFonts w:ascii="Times New Roman" w:eastAsia="Times New Roman" w:hAnsi="Times New Roman"/>
          <w:sz w:val="22"/>
          <w:szCs w:val="22"/>
        </w:rPr>
        <w:t xml:space="preserve">of July was </w:t>
      </w:r>
      <w:r>
        <w:rPr>
          <w:rFonts w:ascii="Times New Roman" w:eastAsia="Times New Roman" w:hAnsi="Times New Roman"/>
          <w:sz w:val="22"/>
          <w:szCs w:val="22"/>
          <w:lang w:val="en-US"/>
        </w:rPr>
        <w:t>established as</w:t>
      </w:r>
      <w:r w:rsidRPr="00480C3B">
        <w:rPr>
          <w:rFonts w:ascii="Times New Roman" w:eastAsia="Times New Roman" w:hAnsi="Times New Roman"/>
          <w:sz w:val="22"/>
          <w:szCs w:val="22"/>
        </w:rPr>
        <w:t xml:space="preserve"> the anniversary </w:t>
      </w:r>
      <w:r w:rsidR="00452FFF">
        <w:rPr>
          <w:rFonts w:ascii="Times New Roman" w:eastAsia="Times New Roman" w:hAnsi="Times New Roman"/>
          <w:sz w:val="22"/>
          <w:szCs w:val="22"/>
          <w:lang w:val="en-US"/>
        </w:rPr>
        <w:t xml:space="preserve">date </w:t>
      </w:r>
      <w:r w:rsidRPr="00480C3B">
        <w:rPr>
          <w:rFonts w:ascii="Times New Roman" w:eastAsia="Times New Roman" w:hAnsi="Times New Roman"/>
          <w:sz w:val="22"/>
          <w:szCs w:val="22"/>
        </w:rPr>
        <w:t>of KNPI, and institutionally KNPI as a forum for youth communication, a forum for regeneration and participation of Indonesian youth standardized at the Congress</w:t>
      </w:r>
      <w:r w:rsidR="00452FFF">
        <w:rPr>
          <w:rFonts w:ascii="Times New Roman" w:eastAsia="Times New Roman" w:hAnsi="Times New Roman"/>
          <w:sz w:val="22"/>
          <w:szCs w:val="22"/>
          <w:lang w:val="en-US"/>
        </w:rPr>
        <w:t xml:space="preserve"> I</w:t>
      </w:r>
      <w:r w:rsidRPr="00480C3B">
        <w:rPr>
          <w:rFonts w:ascii="Times New Roman" w:eastAsia="Times New Roman" w:hAnsi="Times New Roman"/>
          <w:sz w:val="22"/>
          <w:szCs w:val="22"/>
        </w:rPr>
        <w:t xml:space="preserve"> </w:t>
      </w:r>
      <w:r w:rsidR="00452FFF" w:rsidRPr="00480C3B">
        <w:rPr>
          <w:rFonts w:ascii="Times New Roman" w:eastAsia="Times New Roman" w:hAnsi="Times New Roman"/>
          <w:sz w:val="22"/>
          <w:szCs w:val="22"/>
        </w:rPr>
        <w:t xml:space="preserve">KNPI </w:t>
      </w:r>
      <w:r w:rsidRPr="00480C3B">
        <w:rPr>
          <w:rFonts w:ascii="Times New Roman" w:eastAsia="Times New Roman" w:hAnsi="Times New Roman"/>
          <w:sz w:val="22"/>
          <w:szCs w:val="22"/>
        </w:rPr>
        <w:t>in 1974.</w:t>
      </w:r>
    </w:p>
    <w:p w:rsidR="00314660" w:rsidRDefault="00452FFF" w:rsidP="00314660">
      <w:pPr>
        <w:ind w:firstLine="567"/>
        <w:jc w:val="both"/>
        <w:rPr>
          <w:rFonts w:ascii="Times New Roman" w:eastAsia="Times New Roman" w:hAnsi="Times New Roman"/>
          <w:sz w:val="22"/>
          <w:szCs w:val="22"/>
        </w:rPr>
      </w:pPr>
      <w:r w:rsidRPr="00452FFF">
        <w:rPr>
          <w:rFonts w:ascii="Times New Roman" w:eastAsia="Times New Roman" w:hAnsi="Times New Roman"/>
          <w:sz w:val="22"/>
          <w:szCs w:val="22"/>
        </w:rPr>
        <w:t>In 1982</w:t>
      </w:r>
      <w:r>
        <w:rPr>
          <w:rFonts w:ascii="Times New Roman" w:eastAsia="Times New Roman" w:hAnsi="Times New Roman"/>
          <w:sz w:val="22"/>
          <w:szCs w:val="22"/>
          <w:lang w:val="en-US"/>
        </w:rPr>
        <w:t>,</w:t>
      </w:r>
      <w:r w:rsidRPr="00452FFF">
        <w:rPr>
          <w:rFonts w:ascii="Times New Roman" w:eastAsia="Times New Roman" w:hAnsi="Times New Roman"/>
          <w:sz w:val="22"/>
          <w:szCs w:val="22"/>
        </w:rPr>
        <w:t xml:space="preserve"> the government</w:t>
      </w:r>
      <w:r>
        <w:rPr>
          <w:rFonts w:ascii="Times New Roman" w:eastAsia="Times New Roman" w:hAnsi="Times New Roman"/>
          <w:sz w:val="22"/>
          <w:szCs w:val="22"/>
          <w:lang w:val="en-US"/>
        </w:rPr>
        <w:t xml:space="preserve"> </w:t>
      </w:r>
      <w:r w:rsidRPr="00452FFF">
        <w:rPr>
          <w:rFonts w:ascii="Times New Roman" w:eastAsia="Times New Roman" w:hAnsi="Times New Roman"/>
          <w:sz w:val="22"/>
          <w:szCs w:val="22"/>
        </w:rPr>
        <w:t xml:space="preserve">determined to implement Pancasila and the 1945 Constitution purely and consequently by making Pancasila the only hope in the life of society, nation and </w:t>
      </w:r>
      <w:r>
        <w:rPr>
          <w:rFonts w:ascii="Times New Roman" w:eastAsia="Times New Roman" w:hAnsi="Times New Roman"/>
          <w:sz w:val="22"/>
          <w:szCs w:val="22"/>
          <w:lang w:val="en-US"/>
        </w:rPr>
        <w:t>country</w:t>
      </w:r>
      <w:r w:rsidRPr="00452FFF">
        <w:rPr>
          <w:rFonts w:ascii="Times New Roman" w:eastAsia="Times New Roman" w:hAnsi="Times New Roman"/>
          <w:sz w:val="22"/>
          <w:szCs w:val="22"/>
        </w:rPr>
        <w:t>.</w:t>
      </w:r>
      <w:r w:rsidR="00314660">
        <w:rPr>
          <w:rFonts w:ascii="Times New Roman" w:eastAsia="Times New Roman" w:hAnsi="Times New Roman"/>
          <w:sz w:val="22"/>
          <w:szCs w:val="22"/>
        </w:rPr>
        <w:t xml:space="preserve"> </w:t>
      </w:r>
    </w:p>
    <w:p w:rsidR="00452FFF" w:rsidRPr="00314660" w:rsidRDefault="00452FFF" w:rsidP="00452FFF">
      <w:pPr>
        <w:ind w:firstLine="567"/>
        <w:jc w:val="both"/>
        <w:rPr>
          <w:rFonts w:ascii="Times New Roman" w:eastAsia="Times New Roman" w:hAnsi="Times New Roman"/>
          <w:sz w:val="22"/>
          <w:szCs w:val="22"/>
        </w:rPr>
      </w:pPr>
      <w:r w:rsidRPr="00452FFF">
        <w:rPr>
          <w:rFonts w:ascii="Times New Roman" w:eastAsia="Times New Roman" w:hAnsi="Times New Roman"/>
          <w:sz w:val="22"/>
          <w:szCs w:val="22"/>
        </w:rPr>
        <w:t>In the context of organizational life in society, the determination above encourage</w:t>
      </w:r>
      <w:r>
        <w:rPr>
          <w:rFonts w:ascii="Times New Roman" w:eastAsia="Times New Roman" w:hAnsi="Times New Roman"/>
          <w:sz w:val="22"/>
          <w:szCs w:val="22"/>
          <w:lang w:val="en-US"/>
        </w:rPr>
        <w:t>d</w:t>
      </w:r>
      <w:r w:rsidRPr="00452FFF">
        <w:rPr>
          <w:rFonts w:ascii="Times New Roman" w:eastAsia="Times New Roman" w:hAnsi="Times New Roman"/>
          <w:sz w:val="22"/>
          <w:szCs w:val="22"/>
        </w:rPr>
        <w:t xml:space="preserve"> the enactment of the Law of the Republic of Indonesia No.8 of 1985 concerning Community Organizations which has implications for the existence and position of KNPI including youth and student organizations, so in 1987 the Indonesian Youth Agreement was formed.</w:t>
      </w:r>
    </w:p>
    <w:p w:rsidR="00452FFF" w:rsidRPr="00314660" w:rsidRDefault="00452FFF" w:rsidP="00F44363">
      <w:pPr>
        <w:ind w:firstLine="567"/>
        <w:jc w:val="both"/>
        <w:rPr>
          <w:rFonts w:ascii="Times New Roman" w:eastAsia="Times New Roman" w:hAnsi="Times New Roman"/>
          <w:sz w:val="22"/>
          <w:szCs w:val="22"/>
        </w:rPr>
      </w:pPr>
      <w:r w:rsidRPr="00452FFF">
        <w:rPr>
          <w:rFonts w:ascii="Times New Roman" w:eastAsia="Times New Roman" w:hAnsi="Times New Roman"/>
          <w:sz w:val="22"/>
          <w:szCs w:val="22"/>
        </w:rPr>
        <w:t>The Indonesian Youth Agreement further strengthened the determination of the Youth Community Organizations (youth organizations) to meet in the KNPI as a forum for communication, regeneration, participation and dynamization of Indonesian Youth in responding to the challenges of the nation's future development.</w:t>
      </w:r>
    </w:p>
    <w:p w:rsidR="00452FFF" w:rsidRPr="00314660" w:rsidRDefault="00452FFF" w:rsidP="00F44363">
      <w:pPr>
        <w:ind w:firstLine="567"/>
        <w:jc w:val="both"/>
        <w:rPr>
          <w:rFonts w:ascii="Times New Roman" w:eastAsia="Times New Roman" w:hAnsi="Times New Roman"/>
          <w:sz w:val="22"/>
          <w:szCs w:val="22"/>
        </w:rPr>
      </w:pPr>
      <w:r w:rsidRPr="00452FFF">
        <w:rPr>
          <w:rFonts w:ascii="Times New Roman" w:eastAsia="Times New Roman" w:hAnsi="Times New Roman"/>
          <w:sz w:val="22"/>
          <w:szCs w:val="22"/>
        </w:rPr>
        <w:t>The multi-dimensional crisis ahead of the turn of the millennium, which occur</w:t>
      </w:r>
      <w:r>
        <w:rPr>
          <w:rFonts w:ascii="Times New Roman" w:eastAsia="Times New Roman" w:hAnsi="Times New Roman"/>
          <w:sz w:val="22"/>
          <w:szCs w:val="22"/>
          <w:lang w:val="en-US"/>
        </w:rPr>
        <w:t>ed</w:t>
      </w:r>
      <w:r w:rsidRPr="00452FFF">
        <w:rPr>
          <w:rFonts w:ascii="Times New Roman" w:eastAsia="Times New Roman" w:hAnsi="Times New Roman"/>
          <w:sz w:val="22"/>
          <w:szCs w:val="22"/>
        </w:rPr>
        <w:t xml:space="preserve"> in all aspects of the life of </w:t>
      </w:r>
      <w:r w:rsidRPr="00452FFF">
        <w:rPr>
          <w:rFonts w:ascii="Times New Roman" w:eastAsia="Times New Roman" w:hAnsi="Times New Roman"/>
          <w:sz w:val="22"/>
          <w:szCs w:val="22"/>
        </w:rPr>
        <w:lastRenderedPageBreak/>
        <w:t xml:space="preserve">the nation and state in Indonesia </w:t>
      </w:r>
      <w:r w:rsidR="00DD6CE7">
        <w:rPr>
          <w:rFonts w:ascii="Times New Roman" w:eastAsia="Times New Roman" w:hAnsi="Times New Roman"/>
          <w:sz w:val="22"/>
          <w:szCs w:val="22"/>
          <w:lang w:val="en-US"/>
        </w:rPr>
        <w:t>was</w:t>
      </w:r>
      <w:r w:rsidRPr="00452FFF">
        <w:rPr>
          <w:rFonts w:ascii="Times New Roman" w:eastAsia="Times New Roman" w:hAnsi="Times New Roman"/>
          <w:sz w:val="22"/>
          <w:szCs w:val="22"/>
        </w:rPr>
        <w:t xml:space="preserve"> very alarming. Concerned about crystallizing in the direction of national disintegration, on November 4</w:t>
      </w:r>
      <w:r w:rsidR="00DD6CE7" w:rsidRPr="00DD6CE7">
        <w:rPr>
          <w:rFonts w:ascii="Times New Roman" w:eastAsia="Times New Roman" w:hAnsi="Times New Roman"/>
          <w:sz w:val="22"/>
          <w:szCs w:val="22"/>
          <w:vertAlign w:val="superscript"/>
          <w:lang w:val="en-US"/>
        </w:rPr>
        <w:t>th</w:t>
      </w:r>
      <w:r w:rsidRPr="00452FFF">
        <w:rPr>
          <w:rFonts w:ascii="Times New Roman" w:eastAsia="Times New Roman" w:hAnsi="Times New Roman"/>
          <w:sz w:val="22"/>
          <w:szCs w:val="22"/>
        </w:rPr>
        <w:t>, 1999</w:t>
      </w:r>
      <w:r w:rsidR="00DD6CE7">
        <w:rPr>
          <w:rFonts w:ascii="Times New Roman" w:eastAsia="Times New Roman" w:hAnsi="Times New Roman"/>
          <w:sz w:val="22"/>
          <w:szCs w:val="22"/>
          <w:lang w:val="en-US"/>
        </w:rPr>
        <w:t>, in</w:t>
      </w:r>
      <w:r w:rsidRPr="00452FFF">
        <w:rPr>
          <w:rFonts w:ascii="Times New Roman" w:eastAsia="Times New Roman" w:hAnsi="Times New Roman"/>
          <w:sz w:val="22"/>
          <w:szCs w:val="22"/>
        </w:rPr>
        <w:t xml:space="preserve"> Caringin-Bogor was initiated the Indonesian Youth Determination which adhered to the slogan "We Are All One, One in </w:t>
      </w:r>
      <w:r w:rsidR="00AF42D8">
        <w:rPr>
          <w:rFonts w:ascii="Times New Roman" w:eastAsia="Times New Roman" w:hAnsi="Times New Roman"/>
          <w:sz w:val="22"/>
          <w:szCs w:val="22"/>
          <w:lang w:val="en-US"/>
        </w:rPr>
        <w:t>Idea</w:t>
      </w:r>
      <w:r w:rsidRPr="00452FFF">
        <w:rPr>
          <w:rFonts w:ascii="Times New Roman" w:eastAsia="Times New Roman" w:hAnsi="Times New Roman"/>
          <w:sz w:val="22"/>
          <w:szCs w:val="22"/>
        </w:rPr>
        <w:t xml:space="preserve">, One in </w:t>
      </w:r>
      <w:r w:rsidR="00AF42D8">
        <w:rPr>
          <w:rFonts w:ascii="Times New Roman" w:eastAsia="Times New Roman" w:hAnsi="Times New Roman"/>
          <w:sz w:val="22"/>
          <w:szCs w:val="22"/>
          <w:lang w:val="en-US"/>
        </w:rPr>
        <w:t>Feel</w:t>
      </w:r>
      <w:r w:rsidRPr="00452FFF">
        <w:rPr>
          <w:rFonts w:ascii="Times New Roman" w:eastAsia="Times New Roman" w:hAnsi="Times New Roman"/>
          <w:sz w:val="22"/>
          <w:szCs w:val="22"/>
        </w:rPr>
        <w:t>, Indonesia".</w:t>
      </w:r>
    </w:p>
    <w:p w:rsidR="00AF42D8" w:rsidRDefault="00AF42D8" w:rsidP="00314660">
      <w:pPr>
        <w:ind w:firstLine="567"/>
        <w:jc w:val="both"/>
        <w:rPr>
          <w:rFonts w:ascii="Times New Roman" w:eastAsia="Times New Roman" w:hAnsi="Times New Roman"/>
          <w:sz w:val="22"/>
          <w:szCs w:val="22"/>
        </w:rPr>
      </w:pPr>
      <w:r w:rsidRPr="00AF42D8">
        <w:rPr>
          <w:rFonts w:ascii="Times New Roman" w:eastAsia="Times New Roman" w:hAnsi="Times New Roman"/>
          <w:sz w:val="22"/>
          <w:szCs w:val="22"/>
        </w:rPr>
        <w:t>For this determination</w:t>
      </w:r>
      <w:r>
        <w:rPr>
          <w:rFonts w:ascii="Times New Roman" w:eastAsia="Times New Roman" w:hAnsi="Times New Roman"/>
          <w:sz w:val="22"/>
          <w:szCs w:val="22"/>
          <w:lang w:val="en-US"/>
        </w:rPr>
        <w:t xml:space="preserve"> as well</w:t>
      </w:r>
      <w:r w:rsidRPr="00AF42D8">
        <w:rPr>
          <w:rFonts w:ascii="Times New Roman" w:eastAsia="Times New Roman" w:hAnsi="Times New Roman"/>
          <w:sz w:val="22"/>
          <w:szCs w:val="22"/>
        </w:rPr>
        <w:t>, the KNPI has become one that has not been eroded by the reformation of the movement which started from the above multi-dimensions and fundamenta</w:t>
      </w:r>
      <w:r>
        <w:rPr>
          <w:rFonts w:ascii="Times New Roman" w:eastAsia="Times New Roman" w:hAnsi="Times New Roman"/>
          <w:sz w:val="22"/>
          <w:szCs w:val="22"/>
          <w:lang w:val="en-US"/>
        </w:rPr>
        <w:t>l</w:t>
      </w:r>
      <w:r w:rsidRPr="00AF42D8">
        <w:rPr>
          <w:rFonts w:ascii="Times New Roman" w:eastAsia="Times New Roman" w:hAnsi="Times New Roman"/>
          <w:sz w:val="22"/>
          <w:szCs w:val="22"/>
        </w:rPr>
        <w:t>l</w:t>
      </w:r>
      <w:r>
        <w:rPr>
          <w:rFonts w:ascii="Times New Roman" w:eastAsia="Times New Roman" w:hAnsi="Times New Roman"/>
          <w:sz w:val="22"/>
          <w:szCs w:val="22"/>
          <w:lang w:val="en-US"/>
        </w:rPr>
        <w:t>y</w:t>
      </w:r>
      <w:r w:rsidRPr="00AF42D8">
        <w:rPr>
          <w:rFonts w:ascii="Times New Roman" w:eastAsia="Times New Roman" w:hAnsi="Times New Roman"/>
          <w:sz w:val="22"/>
          <w:szCs w:val="22"/>
        </w:rPr>
        <w:t xml:space="preserve"> reform</w:t>
      </w:r>
      <w:r>
        <w:rPr>
          <w:rFonts w:ascii="Times New Roman" w:eastAsia="Times New Roman" w:hAnsi="Times New Roman"/>
          <w:sz w:val="22"/>
          <w:szCs w:val="22"/>
          <w:lang w:val="en-US"/>
        </w:rPr>
        <w:t>ation</w:t>
      </w:r>
      <w:r w:rsidRPr="00AF42D8">
        <w:rPr>
          <w:rFonts w:ascii="Times New Roman" w:eastAsia="Times New Roman" w:hAnsi="Times New Roman"/>
          <w:sz w:val="22"/>
          <w:szCs w:val="22"/>
        </w:rPr>
        <w:t xml:space="preserve"> has overhauled the order of life of the nation and </w:t>
      </w:r>
      <w:r>
        <w:rPr>
          <w:rFonts w:ascii="Times New Roman" w:eastAsia="Times New Roman" w:hAnsi="Times New Roman"/>
          <w:sz w:val="22"/>
          <w:szCs w:val="22"/>
          <w:lang w:val="en-US"/>
        </w:rPr>
        <w:t>country</w:t>
      </w:r>
      <w:r w:rsidRPr="00AF42D8">
        <w:rPr>
          <w:rFonts w:ascii="Times New Roman" w:eastAsia="Times New Roman" w:hAnsi="Times New Roman"/>
          <w:sz w:val="22"/>
          <w:szCs w:val="22"/>
        </w:rPr>
        <w:t xml:space="preserve">. The Indonesian youth association at the KNPI </w:t>
      </w:r>
      <w:r>
        <w:rPr>
          <w:rFonts w:ascii="Times New Roman" w:eastAsia="Times New Roman" w:hAnsi="Times New Roman"/>
          <w:sz w:val="22"/>
          <w:szCs w:val="22"/>
          <w:lang w:val="en-US"/>
        </w:rPr>
        <w:t xml:space="preserve">is not only for associating, but also for </w:t>
      </w:r>
      <w:r w:rsidRPr="00AF42D8">
        <w:rPr>
          <w:rFonts w:ascii="Times New Roman" w:eastAsia="Times New Roman" w:hAnsi="Times New Roman"/>
          <w:sz w:val="22"/>
          <w:szCs w:val="22"/>
        </w:rPr>
        <w:t>carry</w:t>
      </w:r>
      <w:r>
        <w:rPr>
          <w:rFonts w:ascii="Times New Roman" w:eastAsia="Times New Roman" w:hAnsi="Times New Roman"/>
          <w:sz w:val="22"/>
          <w:szCs w:val="22"/>
          <w:lang w:val="en-US"/>
        </w:rPr>
        <w:t>ing</w:t>
      </w:r>
      <w:r w:rsidRPr="00AF42D8">
        <w:rPr>
          <w:rFonts w:ascii="Times New Roman" w:eastAsia="Times New Roman" w:hAnsi="Times New Roman"/>
          <w:sz w:val="22"/>
          <w:szCs w:val="22"/>
        </w:rPr>
        <w:t xml:space="preserve"> the role of history to become the pioneers and prime movers of the </w:t>
      </w:r>
      <w:r>
        <w:rPr>
          <w:rFonts w:ascii="Times New Roman" w:eastAsia="Times New Roman" w:hAnsi="Times New Roman"/>
          <w:sz w:val="22"/>
          <w:szCs w:val="22"/>
          <w:lang w:val="en-US"/>
        </w:rPr>
        <w:t xml:space="preserve">dynamical </w:t>
      </w:r>
      <w:r w:rsidRPr="00AF42D8">
        <w:rPr>
          <w:rFonts w:ascii="Times New Roman" w:eastAsia="Times New Roman" w:hAnsi="Times New Roman"/>
          <w:sz w:val="22"/>
          <w:szCs w:val="22"/>
        </w:rPr>
        <w:t>development of the nation in the present and future of Indonesia's National Development.</w:t>
      </w:r>
    </w:p>
    <w:p w:rsidR="00AF42D8" w:rsidRDefault="00AF42D8" w:rsidP="00314660">
      <w:pPr>
        <w:ind w:firstLine="567"/>
        <w:jc w:val="both"/>
        <w:rPr>
          <w:rFonts w:ascii="Times New Roman" w:eastAsia="Times New Roman" w:hAnsi="Times New Roman"/>
          <w:sz w:val="22"/>
          <w:szCs w:val="22"/>
        </w:rPr>
      </w:pPr>
      <w:r w:rsidRPr="00AF42D8">
        <w:rPr>
          <w:rFonts w:ascii="Times New Roman" w:eastAsia="Times New Roman" w:hAnsi="Times New Roman"/>
          <w:sz w:val="22"/>
          <w:szCs w:val="22"/>
        </w:rPr>
        <w:t>To that end, the KNPI is required to constantly reorient, reactualize, revitalize, and respond to the functions and roles of the KNPI so that it is always contextual in responding to the challenges of the times and needs of the nation. On this basis, the 2002 X Youth/</w:t>
      </w:r>
      <w:r>
        <w:rPr>
          <w:rFonts w:ascii="Times New Roman" w:eastAsia="Times New Roman" w:hAnsi="Times New Roman"/>
          <w:sz w:val="22"/>
          <w:szCs w:val="22"/>
          <w:lang w:val="en-US"/>
        </w:rPr>
        <w:t xml:space="preserve"> </w:t>
      </w:r>
      <w:r w:rsidRPr="00AF42D8">
        <w:rPr>
          <w:rFonts w:ascii="Times New Roman" w:eastAsia="Times New Roman" w:hAnsi="Times New Roman"/>
          <w:sz w:val="22"/>
          <w:szCs w:val="22"/>
        </w:rPr>
        <w:t xml:space="preserve">KNPI congress in Bekasi established </w:t>
      </w:r>
      <w:r>
        <w:rPr>
          <w:rFonts w:ascii="Times New Roman" w:eastAsia="Times New Roman" w:hAnsi="Times New Roman"/>
          <w:sz w:val="22"/>
          <w:szCs w:val="22"/>
          <w:lang w:val="en-US"/>
        </w:rPr>
        <w:t>A</w:t>
      </w:r>
      <w:r w:rsidRPr="00AF42D8">
        <w:rPr>
          <w:rFonts w:ascii="Times New Roman" w:eastAsia="Times New Roman" w:hAnsi="Times New Roman"/>
          <w:sz w:val="22"/>
          <w:szCs w:val="22"/>
        </w:rPr>
        <w:t xml:space="preserve"> </w:t>
      </w:r>
      <w:r>
        <w:rPr>
          <w:rFonts w:ascii="Times New Roman" w:eastAsia="Times New Roman" w:hAnsi="Times New Roman"/>
          <w:sz w:val="22"/>
          <w:szCs w:val="22"/>
          <w:lang w:val="en-US"/>
        </w:rPr>
        <w:t>N</w:t>
      </w:r>
      <w:r w:rsidRPr="00AF42D8">
        <w:rPr>
          <w:rFonts w:ascii="Times New Roman" w:eastAsia="Times New Roman" w:hAnsi="Times New Roman"/>
          <w:sz w:val="22"/>
          <w:szCs w:val="22"/>
        </w:rPr>
        <w:t xml:space="preserve">ew Paradigm of the KNPI formulated to become a basic reference in the elaboration of organizational policies </w:t>
      </w:r>
      <w:r w:rsidR="00E2008A">
        <w:rPr>
          <w:rFonts w:ascii="Times New Roman" w:eastAsia="Times New Roman" w:hAnsi="Times New Roman"/>
          <w:sz w:val="22"/>
          <w:szCs w:val="22"/>
          <w:lang w:val="en-US"/>
        </w:rPr>
        <w:t xml:space="preserve">in </w:t>
      </w:r>
      <w:r w:rsidRPr="00AF42D8">
        <w:rPr>
          <w:rFonts w:ascii="Times New Roman" w:eastAsia="Times New Roman" w:hAnsi="Times New Roman"/>
          <w:sz w:val="22"/>
          <w:szCs w:val="22"/>
        </w:rPr>
        <w:t>each period of management.</w:t>
      </w:r>
    </w:p>
    <w:p w:rsidR="00445082" w:rsidRDefault="00445082" w:rsidP="00314660">
      <w:pPr>
        <w:ind w:firstLine="567"/>
        <w:jc w:val="both"/>
        <w:rPr>
          <w:rFonts w:ascii="Times New Roman" w:hAnsi="Times New Roman" w:cs="Times New Roman"/>
          <w:b/>
          <w:sz w:val="22"/>
          <w:szCs w:val="22"/>
        </w:rPr>
      </w:pPr>
    </w:p>
    <w:p w:rsidR="00E2008A" w:rsidRPr="00445082" w:rsidRDefault="00E2008A" w:rsidP="00314660">
      <w:pPr>
        <w:ind w:firstLine="567"/>
        <w:jc w:val="both"/>
        <w:rPr>
          <w:rFonts w:ascii="Times New Roman" w:eastAsia="Times New Roman" w:hAnsi="Times New Roman"/>
          <w:b/>
          <w:sz w:val="22"/>
          <w:szCs w:val="22"/>
        </w:rPr>
      </w:pPr>
      <w:r w:rsidRPr="00E2008A">
        <w:rPr>
          <w:rFonts w:ascii="Times New Roman" w:eastAsia="Times New Roman" w:hAnsi="Times New Roman"/>
          <w:b/>
          <w:sz w:val="22"/>
          <w:szCs w:val="22"/>
        </w:rPr>
        <w:t>Cadre Pattern of Youth Organizations Conducted by DPD</w:t>
      </w:r>
      <w:r>
        <w:rPr>
          <w:rFonts w:ascii="Times New Roman" w:eastAsia="Times New Roman" w:hAnsi="Times New Roman"/>
          <w:b/>
          <w:sz w:val="22"/>
          <w:szCs w:val="22"/>
          <w:lang w:val="en-US"/>
        </w:rPr>
        <w:t xml:space="preserve"> </w:t>
      </w:r>
      <w:r w:rsidRPr="00E2008A">
        <w:rPr>
          <w:rFonts w:ascii="Times New Roman" w:eastAsia="Times New Roman" w:hAnsi="Times New Roman"/>
          <w:b/>
          <w:sz w:val="22"/>
          <w:szCs w:val="22"/>
        </w:rPr>
        <w:t xml:space="preserve">KNPI </w:t>
      </w:r>
      <w:r>
        <w:rPr>
          <w:rFonts w:ascii="Times New Roman" w:eastAsia="Times New Roman" w:hAnsi="Times New Roman"/>
          <w:b/>
          <w:sz w:val="22"/>
          <w:szCs w:val="22"/>
          <w:lang w:val="en-US"/>
        </w:rPr>
        <w:t>of Bandung City</w:t>
      </w:r>
      <w:r w:rsidRPr="00E2008A">
        <w:rPr>
          <w:rFonts w:ascii="Times New Roman" w:eastAsia="Times New Roman" w:hAnsi="Times New Roman"/>
          <w:b/>
          <w:sz w:val="22"/>
          <w:szCs w:val="22"/>
        </w:rPr>
        <w:t xml:space="preserve"> in </w:t>
      </w:r>
      <w:r>
        <w:rPr>
          <w:rFonts w:ascii="Times New Roman" w:eastAsia="Times New Roman" w:hAnsi="Times New Roman"/>
          <w:b/>
          <w:sz w:val="22"/>
          <w:szCs w:val="22"/>
          <w:lang w:val="en-US"/>
        </w:rPr>
        <w:t>Improving</w:t>
      </w:r>
      <w:r w:rsidRPr="00E2008A">
        <w:rPr>
          <w:rFonts w:ascii="Times New Roman" w:eastAsia="Times New Roman" w:hAnsi="Times New Roman"/>
          <w:b/>
          <w:sz w:val="22"/>
          <w:szCs w:val="22"/>
        </w:rPr>
        <w:t xml:space="preserve"> Youth Political Participation</w:t>
      </w:r>
    </w:p>
    <w:p w:rsidR="00831DDD" w:rsidRPr="00831DDD" w:rsidRDefault="00831DDD" w:rsidP="008B6545">
      <w:pPr>
        <w:autoSpaceDE w:val="0"/>
        <w:autoSpaceDN w:val="0"/>
        <w:adjustRightInd w:val="0"/>
        <w:ind w:firstLine="567"/>
        <w:jc w:val="both"/>
        <w:rPr>
          <w:rFonts w:ascii="Times New Roman" w:hAnsi="Times New Roman"/>
          <w:bCs/>
          <w:color w:val="000000"/>
          <w:sz w:val="24"/>
          <w:szCs w:val="24"/>
        </w:rPr>
      </w:pPr>
      <w:r w:rsidRPr="00831DDD">
        <w:rPr>
          <w:rFonts w:ascii="Times New Roman" w:hAnsi="Times New Roman"/>
          <w:bCs/>
          <w:color w:val="000000"/>
          <w:sz w:val="24"/>
          <w:szCs w:val="24"/>
        </w:rPr>
        <w:t xml:space="preserve">Organization is a process or tool that has shared </w:t>
      </w:r>
      <w:r>
        <w:rPr>
          <w:rFonts w:ascii="Times New Roman" w:hAnsi="Times New Roman"/>
          <w:bCs/>
          <w:color w:val="000000"/>
          <w:sz w:val="24"/>
          <w:szCs w:val="24"/>
          <w:lang w:val="en-US"/>
        </w:rPr>
        <w:t>ideals</w:t>
      </w:r>
      <w:r w:rsidRPr="00831DDD">
        <w:rPr>
          <w:rFonts w:ascii="Times New Roman" w:hAnsi="Times New Roman"/>
          <w:bCs/>
          <w:color w:val="000000"/>
          <w:sz w:val="24"/>
          <w:szCs w:val="24"/>
        </w:rPr>
        <w:t xml:space="preserve"> and </w:t>
      </w:r>
      <w:r>
        <w:rPr>
          <w:rFonts w:ascii="Times New Roman" w:hAnsi="Times New Roman"/>
          <w:bCs/>
          <w:color w:val="000000"/>
          <w:sz w:val="24"/>
          <w:szCs w:val="24"/>
          <w:lang w:val="en-US"/>
        </w:rPr>
        <w:t>goals</w:t>
      </w:r>
      <w:r w:rsidRPr="00831DDD">
        <w:rPr>
          <w:rFonts w:ascii="Times New Roman" w:hAnsi="Times New Roman"/>
          <w:bCs/>
          <w:color w:val="000000"/>
          <w:sz w:val="24"/>
          <w:szCs w:val="24"/>
        </w:rPr>
        <w:t>. In realizing these shared ideals and goals, people in these environments have organized tasks. "Organizing determines what tasks it does, how these tasks are grouped, who reports to whom, and where decisions must be made" (Robbins, 2015, 2).</w:t>
      </w:r>
    </w:p>
    <w:p w:rsidR="00831DDD" w:rsidRPr="008B6545" w:rsidRDefault="00831DDD" w:rsidP="008B6545">
      <w:pPr>
        <w:autoSpaceDE w:val="0"/>
        <w:autoSpaceDN w:val="0"/>
        <w:adjustRightInd w:val="0"/>
        <w:ind w:firstLine="567"/>
        <w:jc w:val="both"/>
        <w:rPr>
          <w:rFonts w:ascii="Times New Roman" w:hAnsi="Times New Roman"/>
          <w:bCs/>
          <w:color w:val="000000"/>
          <w:sz w:val="22"/>
          <w:szCs w:val="22"/>
        </w:rPr>
      </w:pPr>
      <w:r w:rsidRPr="00831DDD">
        <w:rPr>
          <w:rFonts w:ascii="Times New Roman" w:hAnsi="Times New Roman"/>
          <w:bCs/>
          <w:color w:val="000000"/>
          <w:sz w:val="22"/>
          <w:szCs w:val="22"/>
        </w:rPr>
        <w:t>Community groups that do not have coordinat</w:t>
      </w:r>
      <w:r>
        <w:rPr>
          <w:rFonts w:ascii="Times New Roman" w:hAnsi="Times New Roman"/>
          <w:bCs/>
          <w:color w:val="000000"/>
          <w:sz w:val="22"/>
          <w:szCs w:val="22"/>
          <w:lang w:val="en-US"/>
        </w:rPr>
        <w:t>ion</w:t>
      </w:r>
      <w:r w:rsidRPr="00831DDD">
        <w:rPr>
          <w:rFonts w:ascii="Times New Roman" w:hAnsi="Times New Roman"/>
          <w:bCs/>
          <w:color w:val="000000"/>
          <w:sz w:val="22"/>
          <w:szCs w:val="22"/>
        </w:rPr>
        <w:t xml:space="preserve"> efforts between </w:t>
      </w:r>
      <w:r w:rsidRPr="00831DDD">
        <w:rPr>
          <w:rFonts w:ascii="Times New Roman" w:hAnsi="Times New Roman"/>
          <w:bCs/>
          <w:color w:val="000000"/>
          <w:sz w:val="22"/>
          <w:szCs w:val="22"/>
        </w:rPr>
        <w:lastRenderedPageBreak/>
        <w:t>members, and then have different goals within the group, and the absence of management division of tasks, cannot be called an organization. "The organizational element is simply having three elements, namely there are people, there is cooperation, and there is a common goal. These three elements do not stand alone, but are interconnected so that they are a unified whole "(Wursanto, 2003, 53).</w:t>
      </w:r>
    </w:p>
    <w:p w:rsidR="00B01CD3" w:rsidRPr="00665425" w:rsidRDefault="00B01CD3" w:rsidP="00B82A8A">
      <w:pPr>
        <w:autoSpaceDE w:val="0"/>
        <w:autoSpaceDN w:val="0"/>
        <w:adjustRightInd w:val="0"/>
        <w:ind w:firstLine="567"/>
        <w:jc w:val="both"/>
        <w:rPr>
          <w:rFonts w:ascii="Times New Roman" w:hAnsi="Times New Roman"/>
          <w:sz w:val="22"/>
          <w:szCs w:val="22"/>
          <w:lang w:val="en-US"/>
        </w:rPr>
      </w:pPr>
      <w:r w:rsidRPr="00B01CD3">
        <w:rPr>
          <w:rFonts w:ascii="Times New Roman" w:hAnsi="Times New Roman"/>
          <w:sz w:val="22"/>
          <w:szCs w:val="22"/>
        </w:rPr>
        <w:t xml:space="preserve">As for relating to the type of cadre of youth organizations as a means of political education in </w:t>
      </w:r>
      <w:r>
        <w:rPr>
          <w:rFonts w:ascii="Times New Roman" w:hAnsi="Times New Roman"/>
          <w:sz w:val="22"/>
          <w:szCs w:val="22"/>
          <w:lang w:val="en-US"/>
        </w:rPr>
        <w:t>improving</w:t>
      </w:r>
      <w:r w:rsidRPr="00B01CD3">
        <w:rPr>
          <w:rFonts w:ascii="Times New Roman" w:hAnsi="Times New Roman"/>
          <w:sz w:val="22"/>
          <w:szCs w:val="22"/>
        </w:rPr>
        <w:t xml:space="preserve"> political participation carried out in the neighborhood of the </w:t>
      </w:r>
      <w:r w:rsidR="007F031F" w:rsidRPr="003E546F">
        <w:rPr>
          <w:rFonts w:ascii="Times New Roman" w:hAnsi="Times New Roman"/>
          <w:sz w:val="22"/>
          <w:szCs w:val="22"/>
        </w:rPr>
        <w:t>Regional Representative Council</w:t>
      </w:r>
      <w:r w:rsidR="007F031F">
        <w:rPr>
          <w:rFonts w:ascii="Times New Roman" w:hAnsi="Times New Roman"/>
          <w:sz w:val="22"/>
          <w:szCs w:val="22"/>
          <w:lang w:val="en-US"/>
        </w:rPr>
        <w:t xml:space="preserve"> (</w:t>
      </w:r>
      <w:r>
        <w:rPr>
          <w:rFonts w:ascii="Times New Roman" w:hAnsi="Times New Roman"/>
          <w:sz w:val="22"/>
          <w:szCs w:val="22"/>
          <w:lang w:val="en-US"/>
        </w:rPr>
        <w:t>DPD</w:t>
      </w:r>
      <w:r w:rsidR="007F031F">
        <w:rPr>
          <w:rFonts w:ascii="Times New Roman" w:hAnsi="Times New Roman"/>
          <w:sz w:val="22"/>
          <w:szCs w:val="22"/>
          <w:lang w:val="en-US"/>
        </w:rPr>
        <w:t xml:space="preserve">) of Indonesian Youth National Committee </w:t>
      </w:r>
      <w:r>
        <w:rPr>
          <w:rFonts w:ascii="Times New Roman" w:hAnsi="Times New Roman"/>
          <w:sz w:val="22"/>
          <w:szCs w:val="22"/>
          <w:lang w:val="en-US"/>
        </w:rPr>
        <w:t xml:space="preserve"> </w:t>
      </w:r>
      <w:r w:rsidR="007F031F">
        <w:rPr>
          <w:rFonts w:ascii="Times New Roman" w:hAnsi="Times New Roman"/>
          <w:sz w:val="22"/>
          <w:szCs w:val="22"/>
          <w:lang w:val="en-US"/>
        </w:rPr>
        <w:t>(</w:t>
      </w:r>
      <w:r w:rsidRPr="00B01CD3">
        <w:rPr>
          <w:rFonts w:ascii="Times New Roman" w:hAnsi="Times New Roman"/>
          <w:sz w:val="22"/>
          <w:szCs w:val="22"/>
        </w:rPr>
        <w:t>KNPI</w:t>
      </w:r>
      <w:r w:rsidR="007F031F">
        <w:rPr>
          <w:rFonts w:ascii="Times New Roman" w:hAnsi="Times New Roman"/>
          <w:sz w:val="22"/>
          <w:szCs w:val="22"/>
          <w:lang w:val="en-US"/>
        </w:rPr>
        <w:t>)</w:t>
      </w:r>
      <w:r w:rsidRPr="00B01CD3">
        <w:rPr>
          <w:rFonts w:ascii="Times New Roman" w:hAnsi="Times New Roman"/>
          <w:sz w:val="22"/>
          <w:szCs w:val="22"/>
        </w:rPr>
        <w:t xml:space="preserve"> </w:t>
      </w:r>
      <w:r>
        <w:rPr>
          <w:rFonts w:ascii="Times New Roman" w:hAnsi="Times New Roman"/>
          <w:sz w:val="22"/>
          <w:szCs w:val="22"/>
          <w:lang w:val="en-US"/>
        </w:rPr>
        <w:t>of Bandung</w:t>
      </w:r>
      <w:r w:rsidRPr="00B01CD3">
        <w:rPr>
          <w:rFonts w:ascii="Times New Roman" w:hAnsi="Times New Roman"/>
          <w:sz w:val="22"/>
          <w:szCs w:val="22"/>
        </w:rPr>
        <w:t xml:space="preserve"> towards youth is through the recruitment phase that comes from members of the youth organization that </w:t>
      </w:r>
      <w:r>
        <w:rPr>
          <w:rFonts w:ascii="Times New Roman" w:hAnsi="Times New Roman"/>
          <w:sz w:val="22"/>
          <w:szCs w:val="22"/>
          <w:lang w:val="en-US"/>
        </w:rPr>
        <w:t>associate</w:t>
      </w:r>
      <w:r w:rsidRPr="00B01CD3">
        <w:rPr>
          <w:rFonts w:ascii="Times New Roman" w:hAnsi="Times New Roman"/>
          <w:sz w:val="22"/>
          <w:szCs w:val="22"/>
        </w:rPr>
        <w:t xml:space="preserve"> in the </w:t>
      </w:r>
      <w:r w:rsidR="00665425">
        <w:rPr>
          <w:rFonts w:ascii="Times New Roman" w:hAnsi="Times New Roman"/>
          <w:sz w:val="22"/>
          <w:szCs w:val="22"/>
          <w:lang w:val="en-US"/>
        </w:rPr>
        <w:t xml:space="preserve">DPD </w:t>
      </w:r>
      <w:r w:rsidRPr="00B01CD3">
        <w:rPr>
          <w:rFonts w:ascii="Times New Roman" w:hAnsi="Times New Roman"/>
          <w:sz w:val="22"/>
          <w:szCs w:val="22"/>
        </w:rPr>
        <w:t>KNPI of Bandung City. The youth organization sen</w:t>
      </w:r>
      <w:r w:rsidR="00665425">
        <w:rPr>
          <w:rFonts w:ascii="Times New Roman" w:hAnsi="Times New Roman"/>
          <w:sz w:val="22"/>
          <w:szCs w:val="22"/>
          <w:lang w:val="en-US"/>
        </w:rPr>
        <w:t>d</w:t>
      </w:r>
      <w:r w:rsidRPr="00B01CD3">
        <w:rPr>
          <w:rFonts w:ascii="Times New Roman" w:hAnsi="Times New Roman"/>
          <w:sz w:val="22"/>
          <w:szCs w:val="22"/>
        </w:rPr>
        <w:t xml:space="preserve"> a maximum of 3 members to become administrators in </w:t>
      </w:r>
      <w:r w:rsidR="00665425">
        <w:rPr>
          <w:rFonts w:ascii="Times New Roman" w:hAnsi="Times New Roman"/>
          <w:sz w:val="22"/>
          <w:szCs w:val="22"/>
          <w:lang w:val="en-US"/>
        </w:rPr>
        <w:t xml:space="preserve">DPD </w:t>
      </w:r>
      <w:r w:rsidRPr="00B01CD3">
        <w:rPr>
          <w:rFonts w:ascii="Times New Roman" w:hAnsi="Times New Roman"/>
          <w:sz w:val="22"/>
          <w:szCs w:val="22"/>
        </w:rPr>
        <w:t xml:space="preserve">KNPI </w:t>
      </w:r>
      <w:r w:rsidR="00665425">
        <w:rPr>
          <w:rFonts w:ascii="Times New Roman" w:hAnsi="Times New Roman"/>
          <w:sz w:val="22"/>
          <w:szCs w:val="22"/>
          <w:lang w:val="en-US"/>
        </w:rPr>
        <w:t>of Bandung City.</w:t>
      </w:r>
    </w:p>
    <w:p w:rsidR="00445082" w:rsidRPr="00B82A8A" w:rsidRDefault="003E546F" w:rsidP="00B82A8A">
      <w:pPr>
        <w:autoSpaceDE w:val="0"/>
        <w:autoSpaceDN w:val="0"/>
        <w:adjustRightInd w:val="0"/>
        <w:ind w:firstLine="567"/>
        <w:jc w:val="both"/>
        <w:rPr>
          <w:rFonts w:ascii="Times New Roman" w:hAnsi="Times New Roman" w:cs="Times New Roman"/>
          <w:sz w:val="22"/>
          <w:szCs w:val="22"/>
        </w:rPr>
      </w:pPr>
      <w:r w:rsidRPr="003E546F">
        <w:rPr>
          <w:rFonts w:ascii="Times New Roman" w:hAnsi="Times New Roman"/>
          <w:sz w:val="22"/>
          <w:szCs w:val="22"/>
        </w:rPr>
        <w:t xml:space="preserve">Furthermore, netted members from various youth organizations that </w:t>
      </w:r>
      <w:r>
        <w:rPr>
          <w:rFonts w:ascii="Times New Roman" w:hAnsi="Times New Roman"/>
          <w:sz w:val="22"/>
          <w:szCs w:val="22"/>
          <w:lang w:val="en-US"/>
        </w:rPr>
        <w:t>associate</w:t>
      </w:r>
      <w:r w:rsidRPr="003E546F">
        <w:rPr>
          <w:rFonts w:ascii="Times New Roman" w:hAnsi="Times New Roman"/>
          <w:sz w:val="22"/>
          <w:szCs w:val="22"/>
        </w:rPr>
        <w:t xml:space="preserve"> in the </w:t>
      </w:r>
      <w:r>
        <w:rPr>
          <w:rFonts w:ascii="Times New Roman" w:hAnsi="Times New Roman"/>
          <w:sz w:val="22"/>
          <w:szCs w:val="22"/>
          <w:lang w:val="en-US"/>
        </w:rPr>
        <w:t xml:space="preserve">DPD </w:t>
      </w:r>
      <w:r w:rsidRPr="003E546F">
        <w:rPr>
          <w:rFonts w:ascii="Times New Roman" w:hAnsi="Times New Roman"/>
          <w:sz w:val="22"/>
          <w:szCs w:val="22"/>
        </w:rPr>
        <w:t xml:space="preserve">KNPI </w:t>
      </w:r>
      <w:r>
        <w:rPr>
          <w:rFonts w:ascii="Times New Roman" w:hAnsi="Times New Roman"/>
          <w:sz w:val="22"/>
          <w:szCs w:val="22"/>
          <w:lang w:val="en-US"/>
        </w:rPr>
        <w:t>of Bandung</w:t>
      </w:r>
      <w:r w:rsidRPr="003E546F">
        <w:rPr>
          <w:rFonts w:ascii="Times New Roman" w:hAnsi="Times New Roman"/>
          <w:sz w:val="22"/>
          <w:szCs w:val="22"/>
        </w:rPr>
        <w:t xml:space="preserve"> will be classified</w:t>
      </w:r>
      <w:r>
        <w:rPr>
          <w:rFonts w:ascii="Times New Roman" w:hAnsi="Times New Roman"/>
          <w:sz w:val="22"/>
          <w:szCs w:val="22"/>
          <w:lang w:val="en-US"/>
        </w:rPr>
        <w:t xml:space="preserve"> based on the</w:t>
      </w:r>
      <w:r w:rsidRPr="003E546F">
        <w:rPr>
          <w:rFonts w:ascii="Times New Roman" w:hAnsi="Times New Roman"/>
          <w:sz w:val="22"/>
          <w:szCs w:val="22"/>
        </w:rPr>
        <w:t xml:space="preserve"> ability and interviews conducted by the ranks of the </w:t>
      </w:r>
      <w:r>
        <w:rPr>
          <w:rFonts w:ascii="Times New Roman" w:hAnsi="Times New Roman"/>
          <w:sz w:val="22"/>
          <w:szCs w:val="22"/>
          <w:lang w:val="en-US"/>
        </w:rPr>
        <w:t xml:space="preserve">DPD </w:t>
      </w:r>
      <w:r w:rsidRPr="003E546F">
        <w:rPr>
          <w:rFonts w:ascii="Times New Roman" w:hAnsi="Times New Roman"/>
          <w:sz w:val="22"/>
          <w:szCs w:val="22"/>
        </w:rPr>
        <w:t>KNPI</w:t>
      </w:r>
      <w:r>
        <w:rPr>
          <w:rFonts w:ascii="Times New Roman" w:hAnsi="Times New Roman"/>
          <w:sz w:val="22"/>
          <w:szCs w:val="22"/>
          <w:lang w:val="en-US"/>
        </w:rPr>
        <w:t xml:space="preserve"> of </w:t>
      </w:r>
      <w:r w:rsidRPr="003E546F">
        <w:rPr>
          <w:rFonts w:ascii="Times New Roman" w:hAnsi="Times New Roman"/>
          <w:sz w:val="22"/>
          <w:szCs w:val="22"/>
        </w:rPr>
        <w:t>Bandung</w:t>
      </w:r>
      <w:r>
        <w:rPr>
          <w:rFonts w:ascii="Times New Roman" w:hAnsi="Times New Roman"/>
          <w:sz w:val="22"/>
          <w:szCs w:val="22"/>
          <w:lang w:val="en-US"/>
        </w:rPr>
        <w:t xml:space="preserve"> City.</w:t>
      </w:r>
      <w:r w:rsidRPr="003E546F">
        <w:rPr>
          <w:rFonts w:ascii="Times New Roman" w:hAnsi="Times New Roman"/>
          <w:sz w:val="22"/>
          <w:szCs w:val="22"/>
        </w:rPr>
        <w:t xml:space="preserve"> He added that there </w:t>
      </w:r>
      <w:r>
        <w:rPr>
          <w:rFonts w:ascii="Times New Roman" w:hAnsi="Times New Roman"/>
          <w:sz w:val="22"/>
          <w:szCs w:val="22"/>
          <w:lang w:val="en-US"/>
        </w:rPr>
        <w:t>is</w:t>
      </w:r>
      <w:r w:rsidRPr="003E546F">
        <w:rPr>
          <w:rFonts w:ascii="Times New Roman" w:hAnsi="Times New Roman"/>
          <w:sz w:val="22"/>
          <w:szCs w:val="22"/>
        </w:rPr>
        <w:t xml:space="preserve"> no special cadre curriculum in the cadre mechanism in the </w:t>
      </w:r>
      <w:r>
        <w:rPr>
          <w:rFonts w:ascii="Times New Roman" w:hAnsi="Times New Roman"/>
          <w:sz w:val="22"/>
          <w:szCs w:val="22"/>
          <w:lang w:val="en-US"/>
        </w:rPr>
        <w:t xml:space="preserve">DPD KNIP of </w:t>
      </w:r>
      <w:r w:rsidRPr="003E546F">
        <w:rPr>
          <w:rFonts w:ascii="Times New Roman" w:hAnsi="Times New Roman"/>
          <w:sz w:val="22"/>
          <w:szCs w:val="22"/>
        </w:rPr>
        <w:t>Bandung</w:t>
      </w:r>
      <w:r>
        <w:rPr>
          <w:rFonts w:ascii="Times New Roman" w:hAnsi="Times New Roman"/>
          <w:sz w:val="22"/>
          <w:szCs w:val="22"/>
          <w:lang w:val="en-US"/>
        </w:rPr>
        <w:t>. T</w:t>
      </w:r>
      <w:r w:rsidRPr="003E546F">
        <w:rPr>
          <w:rFonts w:ascii="Times New Roman" w:hAnsi="Times New Roman"/>
          <w:sz w:val="22"/>
          <w:szCs w:val="22"/>
        </w:rPr>
        <w:t xml:space="preserve">he cadre formation of members of the </w:t>
      </w:r>
      <w:r>
        <w:rPr>
          <w:rFonts w:ascii="Times New Roman" w:hAnsi="Times New Roman"/>
          <w:sz w:val="22"/>
          <w:szCs w:val="22"/>
          <w:lang w:val="en-US"/>
        </w:rPr>
        <w:t xml:space="preserve">DPD KNIP of </w:t>
      </w:r>
      <w:r w:rsidRPr="003E546F">
        <w:rPr>
          <w:rFonts w:ascii="Times New Roman" w:hAnsi="Times New Roman"/>
          <w:sz w:val="22"/>
          <w:szCs w:val="22"/>
        </w:rPr>
        <w:t xml:space="preserve">Bandung City </w:t>
      </w:r>
      <w:r>
        <w:rPr>
          <w:rFonts w:ascii="Times New Roman" w:hAnsi="Times New Roman"/>
          <w:sz w:val="22"/>
          <w:szCs w:val="22"/>
          <w:lang w:val="en-US"/>
        </w:rPr>
        <w:t xml:space="preserve">is </w:t>
      </w:r>
      <w:r w:rsidRPr="003E546F">
        <w:rPr>
          <w:rFonts w:ascii="Times New Roman" w:hAnsi="Times New Roman"/>
          <w:sz w:val="22"/>
          <w:szCs w:val="22"/>
        </w:rPr>
        <w:t>actually the responsibility of the youth organization that ha</w:t>
      </w:r>
      <w:r>
        <w:rPr>
          <w:rFonts w:ascii="Times New Roman" w:hAnsi="Times New Roman"/>
          <w:sz w:val="22"/>
          <w:szCs w:val="22"/>
          <w:lang w:val="en-US"/>
        </w:rPr>
        <w:t>s</w:t>
      </w:r>
      <w:r w:rsidRPr="003E546F">
        <w:rPr>
          <w:rFonts w:ascii="Times New Roman" w:hAnsi="Times New Roman"/>
          <w:sz w:val="22"/>
          <w:szCs w:val="22"/>
        </w:rPr>
        <w:t xml:space="preserve"> been the auspices of the previous members. However, the </w:t>
      </w:r>
      <w:r>
        <w:rPr>
          <w:rFonts w:ascii="Times New Roman" w:hAnsi="Times New Roman"/>
          <w:sz w:val="22"/>
          <w:szCs w:val="22"/>
          <w:lang w:val="en-US"/>
        </w:rPr>
        <w:t xml:space="preserve">DPD KNIP of </w:t>
      </w:r>
      <w:r w:rsidRPr="003E546F">
        <w:rPr>
          <w:rFonts w:ascii="Times New Roman" w:hAnsi="Times New Roman"/>
          <w:sz w:val="22"/>
          <w:szCs w:val="22"/>
        </w:rPr>
        <w:t xml:space="preserve">Bandung </w:t>
      </w:r>
      <w:r>
        <w:rPr>
          <w:rFonts w:ascii="Times New Roman" w:hAnsi="Times New Roman"/>
          <w:sz w:val="22"/>
          <w:szCs w:val="22"/>
          <w:lang w:val="en-US"/>
        </w:rPr>
        <w:t>City</w:t>
      </w:r>
      <w:r w:rsidRPr="003E546F">
        <w:rPr>
          <w:rFonts w:ascii="Times New Roman" w:hAnsi="Times New Roman"/>
          <w:sz w:val="22"/>
          <w:szCs w:val="22"/>
        </w:rPr>
        <w:t xml:space="preserve"> has the same responsibility in i</w:t>
      </w:r>
      <w:r>
        <w:rPr>
          <w:rFonts w:ascii="Times New Roman" w:hAnsi="Times New Roman"/>
          <w:sz w:val="22"/>
          <w:szCs w:val="22"/>
          <w:lang w:val="en-US"/>
        </w:rPr>
        <w:t>mproving</w:t>
      </w:r>
      <w:r w:rsidRPr="003E546F">
        <w:rPr>
          <w:rFonts w:ascii="Times New Roman" w:hAnsi="Times New Roman"/>
          <w:sz w:val="22"/>
          <w:szCs w:val="22"/>
        </w:rPr>
        <w:t xml:space="preserve"> self potential especially in political insights.</w:t>
      </w:r>
      <w:r w:rsidR="00445082" w:rsidRPr="00445082">
        <w:rPr>
          <w:rFonts w:ascii="Times New Roman" w:hAnsi="Times New Roman"/>
          <w:sz w:val="22"/>
          <w:szCs w:val="22"/>
        </w:rPr>
        <w:t xml:space="preserve"> </w:t>
      </w:r>
    </w:p>
    <w:p w:rsidR="00445082" w:rsidRPr="003E546F" w:rsidRDefault="003E546F" w:rsidP="00445082">
      <w:pPr>
        <w:autoSpaceDE w:val="0"/>
        <w:autoSpaceDN w:val="0"/>
        <w:adjustRightInd w:val="0"/>
        <w:ind w:firstLine="567"/>
        <w:jc w:val="both"/>
        <w:rPr>
          <w:rFonts w:ascii="Times New Roman" w:hAnsi="Times New Roman"/>
          <w:sz w:val="22"/>
          <w:szCs w:val="22"/>
          <w:lang w:val="en-US"/>
        </w:rPr>
      </w:pPr>
      <w:r>
        <w:rPr>
          <w:rFonts w:ascii="Times New Roman" w:hAnsi="Times New Roman"/>
          <w:sz w:val="22"/>
          <w:szCs w:val="22"/>
          <w:lang w:val="en-US"/>
        </w:rPr>
        <w:t>In addition, the mechanism</w:t>
      </w:r>
      <w:r w:rsidRPr="003E546F">
        <w:rPr>
          <w:rFonts w:ascii="Times New Roman" w:hAnsi="Times New Roman"/>
          <w:sz w:val="22"/>
          <w:szCs w:val="22"/>
        </w:rPr>
        <w:t xml:space="preserve"> on cadre carried out beg</w:t>
      </w:r>
      <w:r>
        <w:rPr>
          <w:rFonts w:ascii="Times New Roman" w:hAnsi="Times New Roman"/>
          <w:sz w:val="22"/>
          <w:szCs w:val="22"/>
          <w:lang w:val="en-US"/>
        </w:rPr>
        <w:t>i</w:t>
      </w:r>
      <w:r w:rsidRPr="003E546F">
        <w:rPr>
          <w:rFonts w:ascii="Times New Roman" w:hAnsi="Times New Roman"/>
          <w:sz w:val="22"/>
          <w:szCs w:val="22"/>
        </w:rPr>
        <w:t xml:space="preserve">n with the recruitment of members from youth organizations in the city of Bandung, then there </w:t>
      </w:r>
      <w:r>
        <w:rPr>
          <w:rFonts w:ascii="Times New Roman" w:hAnsi="Times New Roman"/>
          <w:sz w:val="22"/>
          <w:szCs w:val="22"/>
          <w:lang w:val="en-US"/>
        </w:rPr>
        <w:t>are</w:t>
      </w:r>
      <w:r w:rsidRPr="003E546F">
        <w:rPr>
          <w:rFonts w:ascii="Times New Roman" w:hAnsi="Times New Roman"/>
          <w:sz w:val="22"/>
          <w:szCs w:val="22"/>
        </w:rPr>
        <w:t xml:space="preserve"> debriefings on the youth paradigm, the determination of the youth and the visions of the</w:t>
      </w:r>
      <w:r>
        <w:rPr>
          <w:rFonts w:ascii="Times New Roman" w:hAnsi="Times New Roman"/>
          <w:sz w:val="22"/>
          <w:szCs w:val="22"/>
          <w:lang w:val="en-US"/>
        </w:rPr>
        <w:t xml:space="preserve"> DPD</w:t>
      </w:r>
      <w:r w:rsidRPr="003E546F">
        <w:rPr>
          <w:rFonts w:ascii="Times New Roman" w:hAnsi="Times New Roman"/>
          <w:sz w:val="22"/>
          <w:szCs w:val="22"/>
        </w:rPr>
        <w:t xml:space="preserve"> KNPI</w:t>
      </w:r>
      <w:r>
        <w:rPr>
          <w:rFonts w:ascii="Times New Roman" w:hAnsi="Times New Roman"/>
          <w:sz w:val="22"/>
          <w:szCs w:val="22"/>
          <w:lang w:val="en-US"/>
        </w:rPr>
        <w:t xml:space="preserve"> of</w:t>
      </w:r>
      <w:r w:rsidRPr="003E546F">
        <w:rPr>
          <w:rFonts w:ascii="Times New Roman" w:hAnsi="Times New Roman"/>
          <w:sz w:val="22"/>
          <w:szCs w:val="22"/>
        </w:rPr>
        <w:t xml:space="preserve"> </w:t>
      </w:r>
      <w:r w:rsidRPr="003E546F">
        <w:rPr>
          <w:rFonts w:ascii="Times New Roman" w:hAnsi="Times New Roman"/>
          <w:sz w:val="22"/>
          <w:szCs w:val="22"/>
        </w:rPr>
        <w:lastRenderedPageBreak/>
        <w:t>Bandung City. He added that in terms of establishing a basis for leadership, political insight and a spirit of development entrusted to each of the youth organizations,</w:t>
      </w:r>
      <w:r>
        <w:rPr>
          <w:rFonts w:ascii="Times New Roman" w:hAnsi="Times New Roman"/>
          <w:sz w:val="22"/>
          <w:szCs w:val="22"/>
          <w:lang w:val="en-US"/>
        </w:rPr>
        <w:t xml:space="preserve"> however, </w:t>
      </w:r>
      <w:r w:rsidRPr="003E546F">
        <w:rPr>
          <w:rFonts w:ascii="Times New Roman" w:hAnsi="Times New Roman"/>
          <w:sz w:val="22"/>
          <w:szCs w:val="22"/>
        </w:rPr>
        <w:t xml:space="preserve">the </w:t>
      </w:r>
      <w:r>
        <w:rPr>
          <w:rFonts w:ascii="Times New Roman" w:hAnsi="Times New Roman"/>
          <w:sz w:val="22"/>
          <w:szCs w:val="22"/>
          <w:lang w:val="en-US"/>
        </w:rPr>
        <w:t xml:space="preserve">DPD KNIP of </w:t>
      </w:r>
      <w:r w:rsidRPr="003E546F">
        <w:rPr>
          <w:rFonts w:ascii="Times New Roman" w:hAnsi="Times New Roman"/>
          <w:sz w:val="22"/>
          <w:szCs w:val="22"/>
        </w:rPr>
        <w:t>Bandung</w:t>
      </w:r>
      <w:r>
        <w:rPr>
          <w:rFonts w:ascii="Times New Roman" w:hAnsi="Times New Roman"/>
          <w:sz w:val="22"/>
          <w:szCs w:val="22"/>
          <w:lang w:val="en-US"/>
        </w:rPr>
        <w:t xml:space="preserve"> City</w:t>
      </w:r>
      <w:r w:rsidRPr="003E546F">
        <w:rPr>
          <w:rFonts w:ascii="Times New Roman" w:hAnsi="Times New Roman"/>
          <w:sz w:val="22"/>
          <w:szCs w:val="22"/>
        </w:rPr>
        <w:t xml:space="preserve"> </w:t>
      </w:r>
      <w:r>
        <w:rPr>
          <w:rFonts w:ascii="Times New Roman" w:hAnsi="Times New Roman"/>
          <w:sz w:val="22"/>
          <w:szCs w:val="22"/>
          <w:lang w:val="en-US"/>
        </w:rPr>
        <w:t xml:space="preserve">still </w:t>
      </w:r>
      <w:r w:rsidRPr="003E546F">
        <w:rPr>
          <w:rFonts w:ascii="Times New Roman" w:hAnsi="Times New Roman"/>
          <w:sz w:val="22"/>
          <w:szCs w:val="22"/>
        </w:rPr>
        <w:t>always coordinate</w:t>
      </w:r>
      <w:r>
        <w:rPr>
          <w:rFonts w:ascii="Times New Roman" w:hAnsi="Times New Roman"/>
          <w:sz w:val="22"/>
          <w:szCs w:val="22"/>
          <w:lang w:val="en-US"/>
        </w:rPr>
        <w:t>s</w:t>
      </w:r>
      <w:r w:rsidRPr="003E546F">
        <w:rPr>
          <w:rFonts w:ascii="Times New Roman" w:hAnsi="Times New Roman"/>
          <w:sz w:val="22"/>
          <w:szCs w:val="22"/>
        </w:rPr>
        <w:t xml:space="preserve"> with the youth organization. Because the youth organizations in the </w:t>
      </w:r>
      <w:r>
        <w:rPr>
          <w:rFonts w:ascii="Times New Roman" w:hAnsi="Times New Roman"/>
          <w:sz w:val="22"/>
          <w:szCs w:val="22"/>
          <w:lang w:val="en-US"/>
        </w:rPr>
        <w:t xml:space="preserve">DPD KNIP of </w:t>
      </w:r>
      <w:r w:rsidRPr="003E546F">
        <w:rPr>
          <w:rFonts w:ascii="Times New Roman" w:hAnsi="Times New Roman"/>
          <w:sz w:val="22"/>
          <w:szCs w:val="22"/>
        </w:rPr>
        <w:t>Bandun</w:t>
      </w:r>
      <w:r>
        <w:rPr>
          <w:rFonts w:ascii="Times New Roman" w:hAnsi="Times New Roman"/>
          <w:sz w:val="22"/>
          <w:szCs w:val="22"/>
          <w:lang w:val="en-US"/>
        </w:rPr>
        <w:t xml:space="preserve">g City </w:t>
      </w:r>
      <w:r w:rsidRPr="003E546F">
        <w:rPr>
          <w:rFonts w:ascii="Times New Roman" w:hAnsi="Times New Roman"/>
          <w:sz w:val="22"/>
          <w:szCs w:val="22"/>
        </w:rPr>
        <w:t>are technical implementers or</w:t>
      </w:r>
      <w:r>
        <w:rPr>
          <w:rFonts w:ascii="Times New Roman" w:hAnsi="Times New Roman"/>
          <w:sz w:val="22"/>
          <w:szCs w:val="22"/>
          <w:lang w:val="en-US"/>
        </w:rPr>
        <w:t xml:space="preserve"> in</w:t>
      </w:r>
      <w:r w:rsidRPr="003E546F">
        <w:rPr>
          <w:rFonts w:ascii="Times New Roman" w:hAnsi="Times New Roman"/>
          <w:sz w:val="22"/>
          <w:szCs w:val="22"/>
        </w:rPr>
        <w:t xml:space="preserve"> other </w:t>
      </w:r>
      <w:r>
        <w:rPr>
          <w:rFonts w:ascii="Times New Roman" w:hAnsi="Times New Roman"/>
          <w:sz w:val="22"/>
          <w:szCs w:val="22"/>
          <w:lang w:val="en-US"/>
        </w:rPr>
        <w:t>words is</w:t>
      </w:r>
      <w:r w:rsidRPr="003E546F">
        <w:rPr>
          <w:rFonts w:ascii="Times New Roman" w:hAnsi="Times New Roman"/>
          <w:sz w:val="22"/>
          <w:szCs w:val="22"/>
        </w:rPr>
        <w:t xml:space="preserve"> the extension of the </w:t>
      </w:r>
      <w:r>
        <w:rPr>
          <w:rFonts w:ascii="Times New Roman" w:hAnsi="Times New Roman"/>
          <w:sz w:val="22"/>
          <w:szCs w:val="22"/>
          <w:lang w:val="en-US"/>
        </w:rPr>
        <w:t>DPD</w:t>
      </w:r>
      <w:r w:rsidRPr="003E546F">
        <w:rPr>
          <w:rFonts w:ascii="Times New Roman" w:hAnsi="Times New Roman"/>
          <w:sz w:val="22"/>
          <w:szCs w:val="22"/>
        </w:rPr>
        <w:t xml:space="preserve"> KNPI</w:t>
      </w:r>
      <w:r>
        <w:rPr>
          <w:rFonts w:ascii="Times New Roman" w:hAnsi="Times New Roman"/>
          <w:sz w:val="22"/>
          <w:szCs w:val="22"/>
          <w:lang w:val="en-US"/>
        </w:rPr>
        <w:t xml:space="preserve"> of Bandung City.</w:t>
      </w:r>
    </w:p>
    <w:p w:rsidR="007F031F" w:rsidRDefault="007F031F" w:rsidP="00367454">
      <w:pPr>
        <w:ind w:firstLine="567"/>
        <w:jc w:val="both"/>
        <w:rPr>
          <w:rFonts w:ascii="Times New Roman" w:hAnsi="Times New Roman"/>
          <w:sz w:val="22"/>
          <w:szCs w:val="22"/>
        </w:rPr>
      </w:pPr>
      <w:r w:rsidRPr="007F031F">
        <w:rPr>
          <w:rFonts w:ascii="Times New Roman" w:hAnsi="Times New Roman"/>
          <w:sz w:val="22"/>
          <w:szCs w:val="22"/>
        </w:rPr>
        <w:t xml:space="preserve">The regeneration program carried out by every youth organization in the city of Bandung according to the management of the </w:t>
      </w:r>
      <w:r w:rsidR="00371243">
        <w:rPr>
          <w:rFonts w:ascii="Times New Roman" w:hAnsi="Times New Roman"/>
          <w:sz w:val="22"/>
          <w:szCs w:val="22"/>
          <w:lang w:val="en-US"/>
        </w:rPr>
        <w:t xml:space="preserve">DPD KNIP of </w:t>
      </w:r>
      <w:r w:rsidRPr="007F031F">
        <w:rPr>
          <w:rFonts w:ascii="Times New Roman" w:hAnsi="Times New Roman"/>
          <w:sz w:val="22"/>
          <w:szCs w:val="22"/>
        </w:rPr>
        <w:t xml:space="preserve">Bandung City has the common goal of forming a generation that understands where </w:t>
      </w:r>
      <w:r w:rsidR="00371243">
        <w:rPr>
          <w:rFonts w:ascii="Times New Roman" w:hAnsi="Times New Roman"/>
          <w:sz w:val="22"/>
          <w:szCs w:val="22"/>
          <w:lang w:val="en-US"/>
        </w:rPr>
        <w:t>they are</w:t>
      </w:r>
      <w:r w:rsidRPr="007F031F">
        <w:rPr>
          <w:rFonts w:ascii="Times New Roman" w:hAnsi="Times New Roman"/>
          <w:sz w:val="22"/>
          <w:szCs w:val="22"/>
        </w:rPr>
        <w:t xml:space="preserve">, what is controlled, and what must be done. In other words, even though the youth organization that </w:t>
      </w:r>
      <w:r w:rsidR="00371243">
        <w:rPr>
          <w:rFonts w:ascii="Times New Roman" w:hAnsi="Times New Roman"/>
          <w:sz w:val="22"/>
          <w:szCs w:val="22"/>
          <w:lang w:val="en-US"/>
        </w:rPr>
        <w:t>associate</w:t>
      </w:r>
      <w:r w:rsidRPr="007F031F">
        <w:rPr>
          <w:rFonts w:ascii="Times New Roman" w:hAnsi="Times New Roman"/>
          <w:sz w:val="22"/>
          <w:szCs w:val="22"/>
        </w:rPr>
        <w:t xml:space="preserve"> in the </w:t>
      </w:r>
      <w:r w:rsidR="00371243">
        <w:rPr>
          <w:rFonts w:ascii="Times New Roman" w:hAnsi="Times New Roman"/>
          <w:sz w:val="22"/>
          <w:szCs w:val="22"/>
          <w:lang w:val="en-US"/>
        </w:rPr>
        <w:t xml:space="preserve">DPD KNIP of </w:t>
      </w:r>
      <w:r w:rsidRPr="007F031F">
        <w:rPr>
          <w:rFonts w:ascii="Times New Roman" w:hAnsi="Times New Roman"/>
          <w:sz w:val="22"/>
          <w:szCs w:val="22"/>
        </w:rPr>
        <w:t xml:space="preserve">Bandung </w:t>
      </w:r>
      <w:r w:rsidR="00371243">
        <w:rPr>
          <w:rFonts w:ascii="Times New Roman" w:hAnsi="Times New Roman"/>
          <w:sz w:val="22"/>
          <w:szCs w:val="22"/>
          <w:lang w:val="en-US"/>
        </w:rPr>
        <w:t>City</w:t>
      </w:r>
      <w:r w:rsidRPr="007F031F">
        <w:rPr>
          <w:rFonts w:ascii="Times New Roman" w:hAnsi="Times New Roman"/>
          <w:sz w:val="22"/>
          <w:szCs w:val="22"/>
        </w:rPr>
        <w:t xml:space="preserve"> has diverse characteristics, with one main goal to develop the potential of youth in the city of Bandung then </w:t>
      </w:r>
      <w:r w:rsidR="001E2351">
        <w:rPr>
          <w:rFonts w:ascii="Times New Roman" w:hAnsi="Times New Roman"/>
          <w:sz w:val="22"/>
          <w:szCs w:val="22"/>
          <w:lang w:val="en-US"/>
        </w:rPr>
        <w:t xml:space="preserve">the </w:t>
      </w:r>
      <w:r w:rsidRPr="007F031F">
        <w:rPr>
          <w:rFonts w:ascii="Times New Roman" w:hAnsi="Times New Roman"/>
          <w:sz w:val="22"/>
          <w:szCs w:val="22"/>
        </w:rPr>
        <w:t>diversity becomes an important capital in the regeneration process.</w:t>
      </w:r>
    </w:p>
    <w:p w:rsidR="001E2351" w:rsidRDefault="001E2351" w:rsidP="00367454">
      <w:pPr>
        <w:ind w:firstLine="567"/>
        <w:jc w:val="both"/>
        <w:rPr>
          <w:rFonts w:ascii="Times New Roman" w:hAnsi="Times New Roman"/>
          <w:sz w:val="24"/>
          <w:szCs w:val="24"/>
        </w:rPr>
      </w:pPr>
      <w:r w:rsidRPr="001E2351">
        <w:rPr>
          <w:rFonts w:ascii="Times New Roman" w:hAnsi="Times New Roman"/>
          <w:sz w:val="24"/>
          <w:szCs w:val="24"/>
        </w:rPr>
        <w:t>In carrying out its organizational functions, the DPD KNPI</w:t>
      </w:r>
      <w:r>
        <w:rPr>
          <w:rFonts w:ascii="Times New Roman" w:hAnsi="Times New Roman"/>
          <w:sz w:val="24"/>
          <w:szCs w:val="24"/>
          <w:lang w:val="en-US"/>
        </w:rPr>
        <w:t xml:space="preserve"> of </w:t>
      </w:r>
      <w:r w:rsidRPr="001E2351">
        <w:rPr>
          <w:rFonts w:ascii="Times New Roman" w:hAnsi="Times New Roman"/>
          <w:sz w:val="24"/>
          <w:szCs w:val="24"/>
        </w:rPr>
        <w:t>Bandung</w:t>
      </w:r>
      <w:r>
        <w:rPr>
          <w:rFonts w:ascii="Times New Roman" w:hAnsi="Times New Roman"/>
          <w:sz w:val="24"/>
          <w:szCs w:val="24"/>
          <w:lang w:val="en-US"/>
        </w:rPr>
        <w:t xml:space="preserve"> City</w:t>
      </w:r>
      <w:r w:rsidRPr="001E2351">
        <w:rPr>
          <w:rFonts w:ascii="Times New Roman" w:hAnsi="Times New Roman"/>
          <w:sz w:val="24"/>
          <w:szCs w:val="24"/>
        </w:rPr>
        <w:t xml:space="preserve"> always refers to the Indonesian constitution, namely the Law of the Republic of Indonesia Number 40 of 2009 </w:t>
      </w:r>
      <w:r>
        <w:rPr>
          <w:rFonts w:ascii="Times New Roman" w:hAnsi="Times New Roman"/>
          <w:sz w:val="24"/>
          <w:szCs w:val="24"/>
          <w:lang w:val="en-US"/>
        </w:rPr>
        <w:t>Provision</w:t>
      </w:r>
      <w:r w:rsidRPr="001E2351">
        <w:rPr>
          <w:rFonts w:ascii="Times New Roman" w:hAnsi="Times New Roman"/>
          <w:sz w:val="24"/>
          <w:szCs w:val="24"/>
        </w:rPr>
        <w:t xml:space="preserve"> 40 </w:t>
      </w:r>
      <w:r>
        <w:rPr>
          <w:rFonts w:ascii="Times New Roman" w:hAnsi="Times New Roman"/>
          <w:sz w:val="24"/>
          <w:szCs w:val="24"/>
          <w:lang w:val="en-US"/>
        </w:rPr>
        <w:t>Subsection</w:t>
      </w:r>
      <w:r w:rsidRPr="001E2351">
        <w:rPr>
          <w:rFonts w:ascii="Times New Roman" w:hAnsi="Times New Roman"/>
          <w:sz w:val="24"/>
          <w:szCs w:val="24"/>
        </w:rPr>
        <w:t xml:space="preserve"> (4), concerning </w:t>
      </w:r>
      <w:r>
        <w:rPr>
          <w:rFonts w:ascii="Times New Roman" w:hAnsi="Times New Roman"/>
          <w:sz w:val="24"/>
          <w:szCs w:val="24"/>
          <w:lang w:val="en-US"/>
        </w:rPr>
        <w:t>Y</w:t>
      </w:r>
      <w:r w:rsidRPr="001E2351">
        <w:rPr>
          <w:rFonts w:ascii="Times New Roman" w:hAnsi="Times New Roman"/>
          <w:sz w:val="24"/>
          <w:szCs w:val="24"/>
        </w:rPr>
        <w:t>outh which explains that "youth organizations function to support national interests, empower potential, and develop leadership, entrepreneurship and pioneering ".</w:t>
      </w:r>
    </w:p>
    <w:p w:rsidR="001E2351" w:rsidRPr="00367454" w:rsidRDefault="001E2351" w:rsidP="00367454">
      <w:pPr>
        <w:ind w:firstLine="567"/>
        <w:jc w:val="both"/>
        <w:rPr>
          <w:rFonts w:ascii="Times New Roman" w:hAnsi="Times New Roman"/>
          <w:sz w:val="22"/>
          <w:szCs w:val="22"/>
        </w:rPr>
      </w:pPr>
      <w:r w:rsidRPr="001E2351">
        <w:rPr>
          <w:rFonts w:ascii="Times New Roman" w:hAnsi="Times New Roman"/>
          <w:sz w:val="22"/>
          <w:szCs w:val="22"/>
        </w:rPr>
        <w:t xml:space="preserve">In addition, the </w:t>
      </w:r>
      <w:r>
        <w:rPr>
          <w:rFonts w:ascii="Times New Roman" w:hAnsi="Times New Roman"/>
          <w:sz w:val="22"/>
          <w:szCs w:val="22"/>
          <w:lang w:val="en-US"/>
        </w:rPr>
        <w:t xml:space="preserve">DPD </w:t>
      </w:r>
      <w:r w:rsidRPr="001E2351">
        <w:rPr>
          <w:rFonts w:ascii="Times New Roman" w:hAnsi="Times New Roman"/>
          <w:sz w:val="22"/>
          <w:szCs w:val="22"/>
        </w:rPr>
        <w:t xml:space="preserve">KNPI </w:t>
      </w:r>
      <w:r>
        <w:rPr>
          <w:rFonts w:ascii="Times New Roman" w:hAnsi="Times New Roman"/>
          <w:sz w:val="22"/>
          <w:szCs w:val="22"/>
          <w:lang w:val="en-US"/>
        </w:rPr>
        <w:t>of Bandung City</w:t>
      </w:r>
      <w:r w:rsidRPr="001E2351">
        <w:rPr>
          <w:rFonts w:ascii="Times New Roman" w:hAnsi="Times New Roman"/>
          <w:sz w:val="22"/>
          <w:szCs w:val="22"/>
        </w:rPr>
        <w:t xml:space="preserve"> also always refers to the Law of the Republic of Indonesia Number 17 of 2013 </w:t>
      </w:r>
      <w:r>
        <w:rPr>
          <w:rFonts w:ascii="Times New Roman" w:hAnsi="Times New Roman"/>
          <w:sz w:val="22"/>
          <w:szCs w:val="22"/>
          <w:lang w:val="en-US"/>
        </w:rPr>
        <w:t>Provision</w:t>
      </w:r>
      <w:r w:rsidRPr="001E2351">
        <w:rPr>
          <w:rFonts w:ascii="Times New Roman" w:hAnsi="Times New Roman"/>
          <w:sz w:val="22"/>
          <w:szCs w:val="22"/>
        </w:rPr>
        <w:t xml:space="preserve"> 5, concerning Community Organizations, which explains that the function</w:t>
      </w:r>
      <w:r>
        <w:rPr>
          <w:rFonts w:ascii="Times New Roman" w:hAnsi="Times New Roman"/>
          <w:sz w:val="22"/>
          <w:szCs w:val="22"/>
          <w:lang w:val="en-US"/>
        </w:rPr>
        <w:t>s</w:t>
      </w:r>
      <w:r w:rsidRPr="001E2351">
        <w:rPr>
          <w:rFonts w:ascii="Times New Roman" w:hAnsi="Times New Roman"/>
          <w:sz w:val="22"/>
          <w:szCs w:val="22"/>
        </w:rPr>
        <w:t xml:space="preserve"> of community organizations </w:t>
      </w:r>
      <w:r>
        <w:rPr>
          <w:rFonts w:ascii="Times New Roman" w:hAnsi="Times New Roman"/>
          <w:sz w:val="22"/>
          <w:szCs w:val="22"/>
          <w:lang w:val="en-US"/>
        </w:rPr>
        <w:t>are</w:t>
      </w:r>
      <w:r w:rsidRPr="001E2351">
        <w:rPr>
          <w:rFonts w:ascii="Times New Roman" w:hAnsi="Times New Roman"/>
          <w:sz w:val="22"/>
          <w:szCs w:val="22"/>
        </w:rPr>
        <w:t>:</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Pr>
          <w:sz w:val="22"/>
          <w:szCs w:val="22"/>
        </w:rPr>
        <w:t>c</w:t>
      </w:r>
      <w:r w:rsidRPr="001E2351">
        <w:rPr>
          <w:sz w:val="22"/>
          <w:szCs w:val="22"/>
        </w:rPr>
        <w:t xml:space="preserve">hannelling activities in accordance with the interests of members </w:t>
      </w:r>
      <w:r w:rsidRPr="001E2351">
        <w:rPr>
          <w:sz w:val="22"/>
          <w:szCs w:val="22"/>
        </w:rPr>
        <w:lastRenderedPageBreak/>
        <w:t xml:space="preserve">and/or organizational </w:t>
      </w:r>
      <w:r>
        <w:rPr>
          <w:sz w:val="22"/>
          <w:szCs w:val="22"/>
        </w:rPr>
        <w:t>goals</w:t>
      </w:r>
      <w:r w:rsidRPr="001E2351">
        <w:rPr>
          <w:sz w:val="22"/>
          <w:szCs w:val="22"/>
        </w:rPr>
        <w:t>;</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fostering and developing members to realize</w:t>
      </w:r>
      <w:r>
        <w:rPr>
          <w:sz w:val="22"/>
          <w:szCs w:val="22"/>
        </w:rPr>
        <w:t xml:space="preserve"> </w:t>
      </w:r>
      <w:r w:rsidRPr="001E2351">
        <w:rPr>
          <w:sz w:val="22"/>
          <w:szCs w:val="22"/>
        </w:rPr>
        <w:t>organizational goals;</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channelling community aspirations;</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community empowerment;</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fulfilment of social services;</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 xml:space="preserve">community participation to maintain, </w:t>
      </w:r>
      <w:r>
        <w:rPr>
          <w:sz w:val="22"/>
          <w:szCs w:val="22"/>
        </w:rPr>
        <w:t>preserve</w:t>
      </w:r>
      <w:r w:rsidRPr="001E2351">
        <w:rPr>
          <w:sz w:val="22"/>
          <w:szCs w:val="22"/>
        </w:rPr>
        <w:t xml:space="preserve"> and strengthen national unity and/or</w:t>
      </w:r>
    </w:p>
    <w:p w:rsidR="001E2351" w:rsidRPr="001E2351" w:rsidRDefault="001E2351" w:rsidP="001E2351">
      <w:pPr>
        <w:pStyle w:val="ListParagraph"/>
        <w:numPr>
          <w:ilvl w:val="0"/>
          <w:numId w:val="5"/>
        </w:numPr>
        <w:autoSpaceDE w:val="0"/>
        <w:autoSpaceDN w:val="0"/>
        <w:adjustRightInd w:val="0"/>
        <w:ind w:left="1418" w:hanging="284"/>
        <w:rPr>
          <w:sz w:val="22"/>
          <w:szCs w:val="22"/>
        </w:rPr>
      </w:pPr>
      <w:r w:rsidRPr="001E2351">
        <w:rPr>
          <w:sz w:val="22"/>
          <w:szCs w:val="22"/>
        </w:rPr>
        <w:t xml:space="preserve">the </w:t>
      </w:r>
      <w:r>
        <w:rPr>
          <w:sz w:val="22"/>
          <w:szCs w:val="22"/>
        </w:rPr>
        <w:t>keeper</w:t>
      </w:r>
      <w:r w:rsidRPr="001E2351">
        <w:rPr>
          <w:sz w:val="22"/>
          <w:szCs w:val="22"/>
        </w:rPr>
        <w:t xml:space="preserve"> and preserver of norms, values and ethics in the life of the community, nation and </w:t>
      </w:r>
      <w:r>
        <w:rPr>
          <w:sz w:val="22"/>
          <w:szCs w:val="22"/>
        </w:rPr>
        <w:t>country</w:t>
      </w:r>
      <w:r w:rsidRPr="001E2351">
        <w:rPr>
          <w:sz w:val="22"/>
          <w:szCs w:val="22"/>
        </w:rPr>
        <w:t>.</w:t>
      </w:r>
    </w:p>
    <w:p w:rsidR="001E2351" w:rsidRDefault="001E2351" w:rsidP="002E14B2">
      <w:pPr>
        <w:autoSpaceDE w:val="0"/>
        <w:autoSpaceDN w:val="0"/>
        <w:adjustRightInd w:val="0"/>
        <w:ind w:firstLine="567"/>
        <w:jc w:val="both"/>
        <w:rPr>
          <w:rFonts w:ascii="Times New Roman" w:hAnsi="Times New Roman"/>
          <w:sz w:val="22"/>
          <w:szCs w:val="22"/>
        </w:rPr>
      </w:pPr>
      <w:r w:rsidRPr="001E2351">
        <w:rPr>
          <w:rFonts w:ascii="Times New Roman" w:hAnsi="Times New Roman"/>
          <w:sz w:val="22"/>
          <w:szCs w:val="22"/>
        </w:rPr>
        <w:t xml:space="preserve">In realizing the mandate of the DPD KNPI </w:t>
      </w:r>
      <w:r>
        <w:rPr>
          <w:rFonts w:ascii="Times New Roman" w:hAnsi="Times New Roman"/>
          <w:sz w:val="22"/>
          <w:szCs w:val="22"/>
          <w:lang w:val="en-US"/>
        </w:rPr>
        <w:t xml:space="preserve">of </w:t>
      </w:r>
      <w:r w:rsidRPr="001E2351">
        <w:rPr>
          <w:rFonts w:ascii="Times New Roman" w:hAnsi="Times New Roman"/>
          <w:sz w:val="22"/>
          <w:szCs w:val="22"/>
        </w:rPr>
        <w:t xml:space="preserve">Bandung City in an effort to </w:t>
      </w:r>
      <w:r>
        <w:rPr>
          <w:rFonts w:ascii="Times New Roman" w:hAnsi="Times New Roman"/>
          <w:sz w:val="22"/>
          <w:szCs w:val="22"/>
          <w:lang w:val="en-US"/>
        </w:rPr>
        <w:t>enhance</w:t>
      </w:r>
      <w:r w:rsidRPr="001E2351">
        <w:rPr>
          <w:rFonts w:ascii="Times New Roman" w:hAnsi="Times New Roman"/>
          <w:sz w:val="22"/>
          <w:szCs w:val="22"/>
        </w:rPr>
        <w:t xml:space="preserve"> the political participation of youth, especially its members, within a period of </w:t>
      </w:r>
      <w:r>
        <w:rPr>
          <w:rFonts w:ascii="Times New Roman" w:hAnsi="Times New Roman"/>
          <w:sz w:val="22"/>
          <w:szCs w:val="22"/>
          <w:lang w:val="en-US"/>
        </w:rPr>
        <w:t xml:space="preserve">once in a </w:t>
      </w:r>
      <w:r w:rsidRPr="001E2351">
        <w:rPr>
          <w:rFonts w:ascii="Times New Roman" w:hAnsi="Times New Roman"/>
          <w:sz w:val="22"/>
          <w:szCs w:val="22"/>
        </w:rPr>
        <w:t>week</w:t>
      </w:r>
      <w:r>
        <w:rPr>
          <w:rFonts w:ascii="Times New Roman" w:hAnsi="Times New Roman"/>
          <w:sz w:val="22"/>
          <w:szCs w:val="22"/>
          <w:lang w:val="en-US"/>
        </w:rPr>
        <w:t xml:space="preserve">, </w:t>
      </w:r>
      <w:r w:rsidRPr="001E2351">
        <w:rPr>
          <w:rFonts w:ascii="Times New Roman" w:hAnsi="Times New Roman"/>
          <w:sz w:val="22"/>
          <w:szCs w:val="22"/>
        </w:rPr>
        <w:t>discussions on contemporary issues that occur in Indonesia</w:t>
      </w:r>
      <w:r>
        <w:rPr>
          <w:rFonts w:ascii="Times New Roman" w:hAnsi="Times New Roman"/>
          <w:sz w:val="22"/>
          <w:szCs w:val="22"/>
          <w:lang w:val="en-US"/>
        </w:rPr>
        <w:t xml:space="preserve"> are carried out</w:t>
      </w:r>
      <w:r w:rsidRPr="001E2351">
        <w:rPr>
          <w:rFonts w:ascii="Times New Roman" w:hAnsi="Times New Roman"/>
          <w:sz w:val="22"/>
          <w:szCs w:val="22"/>
        </w:rPr>
        <w:t>. This is considered to be an important capital, because after participat</w:t>
      </w:r>
      <w:r>
        <w:rPr>
          <w:rFonts w:ascii="Times New Roman" w:hAnsi="Times New Roman"/>
          <w:sz w:val="22"/>
          <w:szCs w:val="22"/>
          <w:lang w:val="en-US"/>
        </w:rPr>
        <w:t>ing</w:t>
      </w:r>
      <w:r w:rsidRPr="001E2351">
        <w:rPr>
          <w:rFonts w:ascii="Times New Roman" w:hAnsi="Times New Roman"/>
          <w:sz w:val="22"/>
          <w:szCs w:val="22"/>
        </w:rPr>
        <w:t xml:space="preserve"> in the discussion</w:t>
      </w:r>
      <w:r>
        <w:rPr>
          <w:rFonts w:ascii="Times New Roman" w:hAnsi="Times New Roman"/>
          <w:sz w:val="22"/>
          <w:szCs w:val="22"/>
          <w:lang w:val="en-US"/>
        </w:rPr>
        <w:t>, they are</w:t>
      </w:r>
      <w:r w:rsidRPr="001E2351">
        <w:rPr>
          <w:rFonts w:ascii="Times New Roman" w:hAnsi="Times New Roman"/>
          <w:sz w:val="22"/>
          <w:szCs w:val="22"/>
        </w:rPr>
        <w:t xml:space="preserve"> expected to have more enthusiasm to build the nation by participating in every development program carried out by the government.</w:t>
      </w:r>
    </w:p>
    <w:p w:rsidR="001E2351" w:rsidRPr="002E14B2" w:rsidRDefault="001E2351" w:rsidP="002E14B2">
      <w:pPr>
        <w:autoSpaceDE w:val="0"/>
        <w:autoSpaceDN w:val="0"/>
        <w:adjustRightInd w:val="0"/>
        <w:ind w:firstLine="567"/>
        <w:jc w:val="both"/>
        <w:rPr>
          <w:rFonts w:ascii="Times New Roman" w:hAnsi="Times New Roman"/>
          <w:sz w:val="22"/>
          <w:szCs w:val="22"/>
        </w:rPr>
      </w:pPr>
      <w:r w:rsidRPr="001E2351">
        <w:rPr>
          <w:rFonts w:ascii="Times New Roman" w:hAnsi="Times New Roman"/>
          <w:sz w:val="22"/>
          <w:szCs w:val="22"/>
        </w:rPr>
        <w:t xml:space="preserve">In an effort to </w:t>
      </w:r>
      <w:r w:rsidR="002E7DAC">
        <w:rPr>
          <w:rFonts w:ascii="Times New Roman" w:hAnsi="Times New Roman"/>
          <w:sz w:val="22"/>
          <w:szCs w:val="22"/>
          <w:lang w:val="en-US"/>
        </w:rPr>
        <w:t>improve</w:t>
      </w:r>
      <w:r w:rsidRPr="001E2351">
        <w:rPr>
          <w:rFonts w:ascii="Times New Roman" w:hAnsi="Times New Roman"/>
          <w:sz w:val="22"/>
          <w:szCs w:val="22"/>
        </w:rPr>
        <w:t xml:space="preserve"> the political participation of youth, the DPD KNPI </w:t>
      </w:r>
      <w:r w:rsidR="002E7DAC">
        <w:rPr>
          <w:rFonts w:ascii="Times New Roman" w:hAnsi="Times New Roman"/>
          <w:sz w:val="22"/>
          <w:szCs w:val="22"/>
          <w:lang w:val="en-US"/>
        </w:rPr>
        <w:t xml:space="preserve">of </w:t>
      </w:r>
      <w:r w:rsidRPr="001E2351">
        <w:rPr>
          <w:rFonts w:ascii="Times New Roman" w:hAnsi="Times New Roman"/>
          <w:sz w:val="22"/>
          <w:szCs w:val="22"/>
        </w:rPr>
        <w:t xml:space="preserve">Bandung City always carries out seminars entitled politics and presents speakers who are competent in the fields of politics and governance. In addition, in an effort to </w:t>
      </w:r>
      <w:r w:rsidR="002E7DAC">
        <w:rPr>
          <w:rFonts w:ascii="Times New Roman" w:hAnsi="Times New Roman"/>
          <w:sz w:val="22"/>
          <w:szCs w:val="22"/>
          <w:lang w:val="en-US"/>
        </w:rPr>
        <w:t>enhance</w:t>
      </w:r>
      <w:r w:rsidRPr="001E2351">
        <w:rPr>
          <w:rFonts w:ascii="Times New Roman" w:hAnsi="Times New Roman"/>
          <w:sz w:val="22"/>
          <w:szCs w:val="22"/>
        </w:rPr>
        <w:t xml:space="preserve"> the political participation of youth, the </w:t>
      </w:r>
      <w:r w:rsidR="002E7DAC">
        <w:rPr>
          <w:rFonts w:ascii="Times New Roman" w:hAnsi="Times New Roman"/>
          <w:sz w:val="22"/>
          <w:szCs w:val="22"/>
          <w:lang w:val="en-US"/>
        </w:rPr>
        <w:t xml:space="preserve">DPD </w:t>
      </w:r>
      <w:r w:rsidRPr="001E2351">
        <w:rPr>
          <w:rFonts w:ascii="Times New Roman" w:hAnsi="Times New Roman"/>
          <w:sz w:val="22"/>
          <w:szCs w:val="22"/>
        </w:rPr>
        <w:t xml:space="preserve">KNPI </w:t>
      </w:r>
      <w:r w:rsidR="002E7DAC">
        <w:rPr>
          <w:rFonts w:ascii="Times New Roman" w:hAnsi="Times New Roman"/>
          <w:sz w:val="22"/>
          <w:szCs w:val="22"/>
          <w:lang w:val="en-US"/>
        </w:rPr>
        <w:t>of Bandung City</w:t>
      </w:r>
      <w:r w:rsidRPr="001E2351">
        <w:rPr>
          <w:rFonts w:ascii="Times New Roman" w:hAnsi="Times New Roman"/>
          <w:sz w:val="22"/>
          <w:szCs w:val="22"/>
        </w:rPr>
        <w:t xml:space="preserve"> often </w:t>
      </w:r>
      <w:r w:rsidR="002E7DAC">
        <w:rPr>
          <w:rFonts w:ascii="Times New Roman" w:hAnsi="Times New Roman"/>
          <w:sz w:val="22"/>
          <w:szCs w:val="22"/>
          <w:lang w:val="en-US"/>
        </w:rPr>
        <w:t xml:space="preserve">becomes </w:t>
      </w:r>
      <w:r w:rsidRPr="001E2351">
        <w:rPr>
          <w:rFonts w:ascii="Times New Roman" w:hAnsi="Times New Roman"/>
          <w:sz w:val="22"/>
          <w:szCs w:val="22"/>
        </w:rPr>
        <w:t>the speaker in every activity carried out by students or youth in the city of Bandung.</w:t>
      </w:r>
    </w:p>
    <w:p w:rsidR="002E14B2" w:rsidRPr="002E14B2" w:rsidRDefault="002E7DAC" w:rsidP="008B6545">
      <w:pPr>
        <w:autoSpaceDE w:val="0"/>
        <w:autoSpaceDN w:val="0"/>
        <w:adjustRightInd w:val="0"/>
        <w:ind w:firstLine="567"/>
        <w:jc w:val="both"/>
        <w:rPr>
          <w:rFonts w:ascii="Times New Roman" w:hAnsi="Times New Roman"/>
          <w:sz w:val="22"/>
          <w:szCs w:val="22"/>
        </w:rPr>
      </w:pPr>
      <w:r w:rsidRPr="002E7DAC">
        <w:rPr>
          <w:rFonts w:ascii="Times New Roman" w:hAnsi="Times New Roman"/>
          <w:sz w:val="22"/>
          <w:szCs w:val="22"/>
        </w:rPr>
        <w:t xml:space="preserve">Furthermore, the </w:t>
      </w:r>
      <w:r>
        <w:rPr>
          <w:rFonts w:ascii="Times New Roman" w:hAnsi="Times New Roman"/>
          <w:sz w:val="22"/>
          <w:szCs w:val="22"/>
          <w:lang w:val="en-US"/>
        </w:rPr>
        <w:t xml:space="preserve">DPD </w:t>
      </w:r>
      <w:r w:rsidRPr="002E7DAC">
        <w:rPr>
          <w:rFonts w:ascii="Times New Roman" w:hAnsi="Times New Roman"/>
          <w:sz w:val="22"/>
          <w:szCs w:val="22"/>
        </w:rPr>
        <w:t xml:space="preserve">KNPI </w:t>
      </w:r>
      <w:r>
        <w:rPr>
          <w:rFonts w:ascii="Times New Roman" w:hAnsi="Times New Roman"/>
          <w:sz w:val="22"/>
          <w:szCs w:val="22"/>
          <w:lang w:val="en-US"/>
        </w:rPr>
        <w:t xml:space="preserve">of </w:t>
      </w:r>
      <w:r w:rsidRPr="002E7DAC">
        <w:rPr>
          <w:rFonts w:ascii="Times New Roman" w:hAnsi="Times New Roman"/>
          <w:sz w:val="22"/>
          <w:szCs w:val="22"/>
        </w:rPr>
        <w:t>Bandung also often conducts activities in partnership with youth organizations, student organizations and government institutions in the city of Bandung</w:t>
      </w:r>
      <w:r>
        <w:rPr>
          <w:rFonts w:ascii="Times New Roman" w:hAnsi="Times New Roman"/>
          <w:sz w:val="22"/>
          <w:szCs w:val="22"/>
          <w:lang w:val="en-US"/>
        </w:rPr>
        <w:t xml:space="preserve"> e</w:t>
      </w:r>
      <w:r w:rsidRPr="002E7DAC">
        <w:rPr>
          <w:rFonts w:ascii="Times New Roman" w:hAnsi="Times New Roman"/>
          <w:sz w:val="22"/>
          <w:szCs w:val="22"/>
        </w:rPr>
        <w:t xml:space="preserve">specially activities related to </w:t>
      </w:r>
      <w:r>
        <w:rPr>
          <w:rFonts w:ascii="Times New Roman" w:hAnsi="Times New Roman"/>
          <w:sz w:val="22"/>
          <w:szCs w:val="22"/>
          <w:lang w:val="en-US"/>
        </w:rPr>
        <w:t>important days</w:t>
      </w:r>
      <w:r w:rsidRPr="002E7DAC">
        <w:rPr>
          <w:rFonts w:ascii="Times New Roman" w:hAnsi="Times New Roman"/>
          <w:sz w:val="22"/>
          <w:szCs w:val="22"/>
        </w:rPr>
        <w:t xml:space="preserve"> in Indonesia such as, Indonesia's independence day, Youth Oath, Heroes' Day, and National Awakening Day </w:t>
      </w:r>
      <w:r w:rsidRPr="002E7DAC">
        <w:rPr>
          <w:rFonts w:ascii="Times New Roman" w:hAnsi="Times New Roman"/>
          <w:sz w:val="22"/>
          <w:szCs w:val="22"/>
        </w:rPr>
        <w:lastRenderedPageBreak/>
        <w:t>which are designed with various activities that attract people's attention. By carrying out</w:t>
      </w:r>
      <w:r>
        <w:rPr>
          <w:rFonts w:ascii="Times New Roman" w:hAnsi="Times New Roman"/>
          <w:sz w:val="22"/>
          <w:szCs w:val="22"/>
          <w:lang w:val="en-US"/>
        </w:rPr>
        <w:t xml:space="preserve"> such</w:t>
      </w:r>
      <w:r w:rsidRPr="002E7DAC">
        <w:rPr>
          <w:rFonts w:ascii="Times New Roman" w:hAnsi="Times New Roman"/>
          <w:sz w:val="22"/>
          <w:szCs w:val="22"/>
        </w:rPr>
        <w:t xml:space="preserve"> activities, it is expected that the community, especially the youth, will recall the identity as a social creature, reminding the task of youth as a factor in the success of nation building.</w:t>
      </w:r>
      <w:r w:rsidR="002E14B2" w:rsidRPr="002E14B2">
        <w:rPr>
          <w:rFonts w:ascii="Times New Roman" w:hAnsi="Times New Roman"/>
          <w:sz w:val="22"/>
          <w:szCs w:val="22"/>
        </w:rPr>
        <w:t xml:space="preserve"> </w:t>
      </w:r>
    </w:p>
    <w:p w:rsidR="008B6545" w:rsidRDefault="002E7DAC" w:rsidP="008B6545">
      <w:pPr>
        <w:autoSpaceDE w:val="0"/>
        <w:autoSpaceDN w:val="0"/>
        <w:adjustRightInd w:val="0"/>
        <w:ind w:firstLine="567"/>
        <w:jc w:val="both"/>
        <w:rPr>
          <w:rFonts w:ascii="Times New Roman" w:hAnsi="Times New Roman"/>
          <w:sz w:val="22"/>
          <w:szCs w:val="22"/>
        </w:rPr>
      </w:pPr>
      <w:r w:rsidRPr="002E7DAC">
        <w:rPr>
          <w:rFonts w:ascii="Times New Roman" w:hAnsi="Times New Roman"/>
          <w:sz w:val="22"/>
          <w:szCs w:val="22"/>
        </w:rPr>
        <w:t xml:space="preserve">Based on the </w:t>
      </w:r>
      <w:r>
        <w:rPr>
          <w:rFonts w:ascii="Times New Roman" w:hAnsi="Times New Roman"/>
          <w:sz w:val="22"/>
          <w:szCs w:val="22"/>
          <w:lang w:val="en-US"/>
        </w:rPr>
        <w:t>findings</w:t>
      </w:r>
      <w:r w:rsidRPr="002E7DAC">
        <w:rPr>
          <w:rFonts w:ascii="Times New Roman" w:hAnsi="Times New Roman"/>
          <w:sz w:val="22"/>
          <w:szCs w:val="22"/>
        </w:rPr>
        <w:t xml:space="preserve"> of observations, the researchers saw that the</w:t>
      </w:r>
      <w:r>
        <w:rPr>
          <w:rFonts w:ascii="Times New Roman" w:hAnsi="Times New Roman"/>
          <w:sz w:val="22"/>
          <w:szCs w:val="22"/>
          <w:lang w:val="en-US"/>
        </w:rPr>
        <w:t xml:space="preserve"> </w:t>
      </w:r>
      <w:r w:rsidRPr="002E7DAC">
        <w:rPr>
          <w:rFonts w:ascii="Times New Roman" w:hAnsi="Times New Roman"/>
          <w:sz w:val="22"/>
          <w:szCs w:val="22"/>
        </w:rPr>
        <w:t>program was still not maximized in order to</w:t>
      </w:r>
      <w:r>
        <w:rPr>
          <w:rFonts w:ascii="Times New Roman" w:hAnsi="Times New Roman"/>
          <w:sz w:val="22"/>
          <w:szCs w:val="22"/>
          <w:lang w:val="en-US"/>
        </w:rPr>
        <w:t xml:space="preserve"> enhance</w:t>
      </w:r>
      <w:r w:rsidRPr="002E7DAC">
        <w:rPr>
          <w:rFonts w:ascii="Times New Roman" w:hAnsi="Times New Roman"/>
          <w:sz w:val="22"/>
          <w:szCs w:val="22"/>
        </w:rPr>
        <w:t xml:space="preserve"> political participation. This was evidenced by the lack of activities that attracted the attention of young people to contribute to organizing and participating in a series of activities carried out by the </w:t>
      </w:r>
      <w:r>
        <w:rPr>
          <w:rFonts w:ascii="Times New Roman" w:hAnsi="Times New Roman"/>
          <w:sz w:val="22"/>
          <w:szCs w:val="22"/>
          <w:lang w:val="en-US"/>
        </w:rPr>
        <w:t xml:space="preserve">DPD KNIP of </w:t>
      </w:r>
      <w:r w:rsidRPr="002E7DAC">
        <w:rPr>
          <w:rFonts w:ascii="Times New Roman" w:hAnsi="Times New Roman"/>
          <w:sz w:val="22"/>
          <w:szCs w:val="22"/>
        </w:rPr>
        <w:t xml:space="preserve">Bandung </w:t>
      </w:r>
      <w:r>
        <w:rPr>
          <w:rFonts w:ascii="Times New Roman" w:hAnsi="Times New Roman"/>
          <w:sz w:val="22"/>
          <w:szCs w:val="22"/>
          <w:lang w:val="en-US"/>
        </w:rPr>
        <w:t>City</w:t>
      </w:r>
      <w:r w:rsidRPr="002E7DAC">
        <w:rPr>
          <w:rFonts w:ascii="Times New Roman" w:hAnsi="Times New Roman"/>
          <w:sz w:val="22"/>
          <w:szCs w:val="22"/>
        </w:rPr>
        <w:t>. Youth participation is actually an important capital that must be cultivated in building the nation, but in reality only a handful of young people have strong desires and inherit the spirit of the heroes to build the nation.</w:t>
      </w:r>
      <w:r w:rsidR="002E14B2" w:rsidRPr="002E14B2">
        <w:rPr>
          <w:rFonts w:ascii="Times New Roman" w:hAnsi="Times New Roman"/>
          <w:sz w:val="22"/>
          <w:szCs w:val="22"/>
        </w:rPr>
        <w:t xml:space="preserve"> </w:t>
      </w:r>
    </w:p>
    <w:p w:rsidR="002E7DAC" w:rsidRDefault="002E7DAC" w:rsidP="002E7DAC">
      <w:pPr>
        <w:autoSpaceDE w:val="0"/>
        <w:autoSpaceDN w:val="0"/>
        <w:adjustRightInd w:val="0"/>
        <w:ind w:firstLine="567"/>
        <w:jc w:val="both"/>
        <w:rPr>
          <w:rFonts w:ascii="Times New Roman" w:hAnsi="Times New Roman"/>
          <w:sz w:val="22"/>
          <w:szCs w:val="22"/>
          <w:lang w:val="en-US"/>
        </w:rPr>
      </w:pPr>
      <w:r w:rsidRPr="002E7DAC">
        <w:rPr>
          <w:rFonts w:ascii="Times New Roman" w:hAnsi="Times New Roman"/>
          <w:sz w:val="22"/>
          <w:szCs w:val="22"/>
        </w:rPr>
        <w:t xml:space="preserve">Nevertheless, the program carried out by the </w:t>
      </w:r>
      <w:r>
        <w:rPr>
          <w:rFonts w:ascii="Times New Roman" w:hAnsi="Times New Roman"/>
          <w:sz w:val="22"/>
          <w:szCs w:val="22"/>
          <w:lang w:val="en-US"/>
        </w:rPr>
        <w:t xml:space="preserve">DPD </w:t>
      </w:r>
      <w:r w:rsidRPr="002E7DAC">
        <w:rPr>
          <w:rFonts w:ascii="Times New Roman" w:hAnsi="Times New Roman"/>
          <w:sz w:val="22"/>
          <w:szCs w:val="22"/>
        </w:rPr>
        <w:t xml:space="preserve">KNPI </w:t>
      </w:r>
      <w:r>
        <w:rPr>
          <w:rFonts w:ascii="Times New Roman" w:hAnsi="Times New Roman"/>
          <w:sz w:val="22"/>
          <w:szCs w:val="22"/>
          <w:lang w:val="en-US"/>
        </w:rPr>
        <w:t xml:space="preserve">of </w:t>
      </w:r>
      <w:r w:rsidRPr="002E7DAC">
        <w:rPr>
          <w:rFonts w:ascii="Times New Roman" w:hAnsi="Times New Roman"/>
          <w:sz w:val="22"/>
          <w:szCs w:val="22"/>
        </w:rPr>
        <w:t xml:space="preserve">Bandung </w:t>
      </w:r>
      <w:r>
        <w:rPr>
          <w:rFonts w:ascii="Times New Roman" w:hAnsi="Times New Roman"/>
          <w:sz w:val="22"/>
          <w:szCs w:val="22"/>
          <w:lang w:val="en-US"/>
        </w:rPr>
        <w:t>is</w:t>
      </w:r>
      <w:r w:rsidRPr="002E7DAC">
        <w:rPr>
          <w:rFonts w:ascii="Times New Roman" w:hAnsi="Times New Roman"/>
          <w:sz w:val="22"/>
          <w:szCs w:val="22"/>
        </w:rPr>
        <w:t xml:space="preserve"> in accordance with the spirit inherited by the founders of the KNPI. Recruitment and cadre training carried out by the </w:t>
      </w:r>
      <w:r>
        <w:rPr>
          <w:rFonts w:ascii="Times New Roman" w:hAnsi="Times New Roman"/>
          <w:sz w:val="22"/>
          <w:szCs w:val="22"/>
          <w:lang w:val="en-US"/>
        </w:rPr>
        <w:t xml:space="preserve">DPD </w:t>
      </w:r>
      <w:r w:rsidRPr="002E7DAC">
        <w:rPr>
          <w:rFonts w:ascii="Times New Roman" w:hAnsi="Times New Roman"/>
          <w:sz w:val="22"/>
          <w:szCs w:val="22"/>
        </w:rPr>
        <w:t>KNPI</w:t>
      </w:r>
      <w:r>
        <w:rPr>
          <w:rFonts w:ascii="Times New Roman" w:hAnsi="Times New Roman"/>
          <w:sz w:val="22"/>
          <w:szCs w:val="22"/>
          <w:lang w:val="en-US"/>
        </w:rPr>
        <w:t xml:space="preserve"> of </w:t>
      </w:r>
      <w:r w:rsidRPr="002E7DAC">
        <w:rPr>
          <w:rFonts w:ascii="Times New Roman" w:hAnsi="Times New Roman"/>
          <w:sz w:val="22"/>
          <w:szCs w:val="22"/>
        </w:rPr>
        <w:t>Bandung</w:t>
      </w:r>
      <w:r>
        <w:rPr>
          <w:rFonts w:ascii="Times New Roman" w:hAnsi="Times New Roman"/>
          <w:sz w:val="22"/>
          <w:szCs w:val="22"/>
          <w:lang w:val="en-US"/>
        </w:rPr>
        <w:t xml:space="preserve"> City, </w:t>
      </w:r>
      <w:r w:rsidRPr="002E7DAC">
        <w:rPr>
          <w:rFonts w:ascii="Times New Roman" w:hAnsi="Times New Roman"/>
          <w:sz w:val="22"/>
          <w:szCs w:val="22"/>
        </w:rPr>
        <w:t>which is one of the programs in an effort to</w:t>
      </w:r>
      <w:r>
        <w:rPr>
          <w:rFonts w:ascii="Times New Roman" w:hAnsi="Times New Roman"/>
          <w:sz w:val="22"/>
          <w:szCs w:val="22"/>
          <w:lang w:val="en-US"/>
        </w:rPr>
        <w:t xml:space="preserve"> enhance</w:t>
      </w:r>
      <w:r w:rsidRPr="002E7DAC">
        <w:rPr>
          <w:rFonts w:ascii="Times New Roman" w:hAnsi="Times New Roman"/>
          <w:sz w:val="22"/>
          <w:szCs w:val="22"/>
        </w:rPr>
        <w:t xml:space="preserve"> youth political participation</w:t>
      </w:r>
      <w:r>
        <w:rPr>
          <w:rFonts w:ascii="Times New Roman" w:hAnsi="Times New Roman"/>
          <w:sz w:val="22"/>
          <w:szCs w:val="22"/>
          <w:lang w:val="en-US"/>
        </w:rPr>
        <w:t>,</w:t>
      </w:r>
      <w:r w:rsidRPr="002E7DAC">
        <w:rPr>
          <w:rFonts w:ascii="Times New Roman" w:hAnsi="Times New Roman"/>
          <w:sz w:val="22"/>
          <w:szCs w:val="22"/>
        </w:rPr>
        <w:t xml:space="preserve"> is </w:t>
      </w:r>
      <w:r>
        <w:rPr>
          <w:rFonts w:ascii="Times New Roman" w:hAnsi="Times New Roman"/>
          <w:sz w:val="22"/>
          <w:szCs w:val="22"/>
          <w:lang w:val="en-US"/>
        </w:rPr>
        <w:t xml:space="preserve">already </w:t>
      </w:r>
      <w:r w:rsidRPr="002E7DAC">
        <w:rPr>
          <w:rFonts w:ascii="Times New Roman" w:hAnsi="Times New Roman"/>
          <w:sz w:val="22"/>
          <w:szCs w:val="22"/>
        </w:rPr>
        <w:t xml:space="preserve">appropriate. The </w:t>
      </w:r>
      <w:r>
        <w:rPr>
          <w:rFonts w:ascii="Times New Roman" w:hAnsi="Times New Roman"/>
          <w:sz w:val="22"/>
          <w:szCs w:val="22"/>
          <w:lang w:val="en-US"/>
        </w:rPr>
        <w:t xml:space="preserve">DPD </w:t>
      </w:r>
      <w:r w:rsidRPr="002E7DAC">
        <w:rPr>
          <w:rFonts w:ascii="Times New Roman" w:hAnsi="Times New Roman"/>
          <w:sz w:val="22"/>
          <w:szCs w:val="22"/>
        </w:rPr>
        <w:t xml:space="preserve">KNPI </w:t>
      </w:r>
      <w:r>
        <w:rPr>
          <w:rFonts w:ascii="Times New Roman" w:hAnsi="Times New Roman"/>
          <w:sz w:val="22"/>
          <w:szCs w:val="22"/>
          <w:lang w:val="en-US"/>
        </w:rPr>
        <w:t xml:space="preserve">of </w:t>
      </w:r>
      <w:r w:rsidRPr="002E7DAC">
        <w:rPr>
          <w:rFonts w:ascii="Times New Roman" w:hAnsi="Times New Roman"/>
          <w:sz w:val="22"/>
          <w:szCs w:val="22"/>
        </w:rPr>
        <w:t>Bandung</w:t>
      </w:r>
      <w:r>
        <w:rPr>
          <w:rFonts w:ascii="Times New Roman" w:hAnsi="Times New Roman"/>
          <w:sz w:val="22"/>
          <w:szCs w:val="22"/>
          <w:lang w:val="en-US"/>
        </w:rPr>
        <w:t xml:space="preserve"> City</w:t>
      </w:r>
      <w:r w:rsidRPr="002E7DAC">
        <w:rPr>
          <w:rFonts w:ascii="Times New Roman" w:hAnsi="Times New Roman"/>
          <w:sz w:val="22"/>
          <w:szCs w:val="22"/>
        </w:rPr>
        <w:t xml:space="preserve"> in the process of recruiting members gives full rights to youth organizations while always coordinating and providing regeneration training to youth organizations that </w:t>
      </w:r>
      <w:r>
        <w:rPr>
          <w:rFonts w:ascii="Times New Roman" w:hAnsi="Times New Roman"/>
          <w:sz w:val="22"/>
          <w:szCs w:val="22"/>
          <w:lang w:val="en-US"/>
        </w:rPr>
        <w:t>associate</w:t>
      </w:r>
      <w:r w:rsidRPr="002E7DAC">
        <w:rPr>
          <w:rFonts w:ascii="Times New Roman" w:hAnsi="Times New Roman"/>
          <w:sz w:val="22"/>
          <w:szCs w:val="22"/>
        </w:rPr>
        <w:t xml:space="preserve"> in the </w:t>
      </w:r>
      <w:r>
        <w:rPr>
          <w:rFonts w:ascii="Times New Roman" w:hAnsi="Times New Roman"/>
          <w:sz w:val="22"/>
          <w:szCs w:val="22"/>
          <w:lang w:val="en-US"/>
        </w:rPr>
        <w:t xml:space="preserve">DPD </w:t>
      </w:r>
      <w:r w:rsidRPr="002E7DAC">
        <w:rPr>
          <w:rFonts w:ascii="Times New Roman" w:hAnsi="Times New Roman"/>
          <w:sz w:val="22"/>
          <w:szCs w:val="22"/>
        </w:rPr>
        <w:t xml:space="preserve">KNPI </w:t>
      </w:r>
      <w:r>
        <w:rPr>
          <w:rFonts w:ascii="Times New Roman" w:hAnsi="Times New Roman"/>
          <w:sz w:val="22"/>
          <w:szCs w:val="22"/>
          <w:lang w:val="en-US"/>
        </w:rPr>
        <w:t xml:space="preserve">of </w:t>
      </w:r>
      <w:r w:rsidRPr="002E7DAC">
        <w:rPr>
          <w:rFonts w:ascii="Times New Roman" w:hAnsi="Times New Roman"/>
          <w:sz w:val="22"/>
          <w:szCs w:val="22"/>
        </w:rPr>
        <w:t>Bandung</w:t>
      </w:r>
      <w:r>
        <w:rPr>
          <w:rFonts w:ascii="Times New Roman" w:hAnsi="Times New Roman"/>
          <w:sz w:val="22"/>
          <w:szCs w:val="22"/>
          <w:lang w:val="en-US"/>
        </w:rPr>
        <w:t xml:space="preserve"> City.</w:t>
      </w:r>
    </w:p>
    <w:p w:rsidR="002E7DAC" w:rsidRPr="002E7DAC" w:rsidRDefault="002E7DAC" w:rsidP="002E7DAC">
      <w:pPr>
        <w:autoSpaceDE w:val="0"/>
        <w:autoSpaceDN w:val="0"/>
        <w:adjustRightInd w:val="0"/>
        <w:ind w:firstLine="567"/>
        <w:jc w:val="both"/>
        <w:rPr>
          <w:rFonts w:ascii="Times New Roman" w:hAnsi="Times New Roman"/>
          <w:sz w:val="22"/>
          <w:szCs w:val="22"/>
          <w:lang w:val="en-US"/>
        </w:rPr>
      </w:pPr>
    </w:p>
    <w:p w:rsidR="00AE5278" w:rsidRPr="002E7DAC" w:rsidRDefault="002E7DAC" w:rsidP="00AE5278">
      <w:pPr>
        <w:autoSpaceDE w:val="0"/>
        <w:autoSpaceDN w:val="0"/>
        <w:adjustRightInd w:val="0"/>
        <w:jc w:val="both"/>
        <w:rPr>
          <w:rFonts w:ascii="Times New Roman" w:hAnsi="Times New Roman"/>
          <w:b/>
          <w:sz w:val="22"/>
          <w:szCs w:val="22"/>
          <w:lang w:val="en-US"/>
        </w:rPr>
      </w:pPr>
      <w:r>
        <w:rPr>
          <w:rFonts w:ascii="Times New Roman" w:hAnsi="Times New Roman"/>
          <w:b/>
          <w:sz w:val="22"/>
          <w:szCs w:val="22"/>
          <w:lang w:val="en-US"/>
        </w:rPr>
        <w:t>CONCLUSION</w:t>
      </w:r>
    </w:p>
    <w:p w:rsidR="002E7DAC" w:rsidRDefault="002E7DAC" w:rsidP="00AE5278">
      <w:pPr>
        <w:ind w:firstLine="567"/>
        <w:jc w:val="both"/>
        <w:rPr>
          <w:rFonts w:ascii="Times New Roman" w:hAnsi="Times New Roman" w:cs="Times New Roman"/>
          <w:sz w:val="22"/>
          <w:szCs w:val="22"/>
        </w:rPr>
      </w:pPr>
      <w:r w:rsidRPr="002E7DAC">
        <w:rPr>
          <w:rFonts w:ascii="Times New Roman" w:hAnsi="Times New Roman" w:cs="Times New Roman"/>
          <w:sz w:val="22"/>
          <w:szCs w:val="22"/>
        </w:rPr>
        <w:t xml:space="preserve">In fostering and carrying out political education in an effort to </w:t>
      </w:r>
      <w:r>
        <w:rPr>
          <w:rFonts w:ascii="Times New Roman" w:hAnsi="Times New Roman" w:cs="Times New Roman"/>
          <w:sz w:val="22"/>
          <w:szCs w:val="22"/>
          <w:lang w:val="en-US"/>
        </w:rPr>
        <w:t>improve</w:t>
      </w:r>
      <w:r w:rsidRPr="002E7DAC">
        <w:rPr>
          <w:rFonts w:ascii="Times New Roman" w:hAnsi="Times New Roman" w:cs="Times New Roman"/>
          <w:sz w:val="22"/>
          <w:szCs w:val="22"/>
        </w:rPr>
        <w:t xml:space="preserve"> youth political participation in the city of Bandung, the </w:t>
      </w:r>
      <w:r>
        <w:rPr>
          <w:rFonts w:ascii="Times New Roman" w:hAnsi="Times New Roman" w:cs="Times New Roman"/>
          <w:sz w:val="22"/>
          <w:szCs w:val="22"/>
          <w:lang w:val="en-US"/>
        </w:rPr>
        <w:t>DPD KNIP</w:t>
      </w:r>
      <w:r w:rsidRPr="002E7DAC">
        <w:rPr>
          <w:rFonts w:ascii="Times New Roman" w:hAnsi="Times New Roman" w:cs="Times New Roman"/>
          <w:sz w:val="22"/>
          <w:szCs w:val="22"/>
        </w:rPr>
        <w:t xml:space="preserve"> divided into 4 programs, namely first, routine programs such as studies </w:t>
      </w:r>
      <w:r>
        <w:rPr>
          <w:rFonts w:ascii="Times New Roman" w:hAnsi="Times New Roman" w:cs="Times New Roman"/>
          <w:sz w:val="22"/>
          <w:szCs w:val="22"/>
          <w:lang w:val="en-US"/>
        </w:rPr>
        <w:t xml:space="preserve">once </w:t>
      </w:r>
      <w:r w:rsidRPr="002E7DAC">
        <w:rPr>
          <w:rFonts w:ascii="Times New Roman" w:hAnsi="Times New Roman" w:cs="Times New Roman"/>
          <w:sz w:val="22"/>
          <w:szCs w:val="22"/>
        </w:rPr>
        <w:t xml:space="preserve">within a week with themes that adapt contemporary issues. Second, independent programs such as conducting advocacy training, public </w:t>
      </w:r>
      <w:r w:rsidRPr="002E7DAC">
        <w:rPr>
          <w:rFonts w:ascii="Times New Roman" w:hAnsi="Times New Roman" w:cs="Times New Roman"/>
          <w:sz w:val="22"/>
          <w:szCs w:val="22"/>
        </w:rPr>
        <w:lastRenderedPageBreak/>
        <w:t>speaking training, focus group discuscion.</w:t>
      </w:r>
    </w:p>
    <w:p w:rsidR="002E7DAC" w:rsidRDefault="002E7DAC" w:rsidP="00AE5278">
      <w:pPr>
        <w:ind w:firstLine="567"/>
        <w:jc w:val="both"/>
        <w:rPr>
          <w:rFonts w:ascii="Times New Roman" w:hAnsi="Times New Roman" w:cs="Times New Roman"/>
          <w:sz w:val="22"/>
          <w:szCs w:val="22"/>
        </w:rPr>
      </w:pPr>
      <w:r w:rsidRPr="002E7DAC">
        <w:rPr>
          <w:rFonts w:ascii="Times New Roman" w:hAnsi="Times New Roman" w:cs="Times New Roman"/>
          <w:sz w:val="22"/>
          <w:szCs w:val="22"/>
        </w:rPr>
        <w:t>Third, partnership programs such as collaborating with government institutions to hold youth oath activities, organiz</w:t>
      </w:r>
      <w:r w:rsidR="004710A9">
        <w:rPr>
          <w:rFonts w:ascii="Times New Roman" w:hAnsi="Times New Roman" w:cs="Times New Roman"/>
          <w:sz w:val="22"/>
          <w:szCs w:val="22"/>
          <w:lang w:val="en-US"/>
        </w:rPr>
        <w:t>ing</w:t>
      </w:r>
      <w:r w:rsidRPr="002E7DAC">
        <w:rPr>
          <w:rFonts w:ascii="Times New Roman" w:hAnsi="Times New Roman" w:cs="Times New Roman"/>
          <w:sz w:val="22"/>
          <w:szCs w:val="22"/>
        </w:rPr>
        <w:t xml:space="preserve"> training activities with youth organizations in West Java. Fourth, participation programs such as participating as speakers in student</w:t>
      </w:r>
      <w:r w:rsidR="004710A9">
        <w:rPr>
          <w:rFonts w:ascii="Times New Roman" w:hAnsi="Times New Roman" w:cs="Times New Roman"/>
          <w:sz w:val="22"/>
          <w:szCs w:val="22"/>
          <w:lang w:val="en-US"/>
        </w:rPr>
        <w:t>s</w:t>
      </w:r>
      <w:r w:rsidRPr="002E7DAC">
        <w:rPr>
          <w:rFonts w:ascii="Times New Roman" w:hAnsi="Times New Roman" w:cs="Times New Roman"/>
          <w:sz w:val="22"/>
          <w:szCs w:val="22"/>
        </w:rPr>
        <w:t xml:space="preserve"> activities in providing insight into leadership and political education.</w:t>
      </w:r>
    </w:p>
    <w:p w:rsidR="005134D3" w:rsidRDefault="004710A9" w:rsidP="005134D3">
      <w:pPr>
        <w:ind w:firstLine="720"/>
        <w:jc w:val="both"/>
        <w:rPr>
          <w:rFonts w:ascii="Times New Roman" w:hAnsi="Times New Roman" w:cs="Times New Roman"/>
          <w:sz w:val="22"/>
          <w:szCs w:val="22"/>
          <w:lang w:val="en-US"/>
        </w:rPr>
      </w:pPr>
      <w:r w:rsidRPr="004710A9">
        <w:rPr>
          <w:rFonts w:ascii="Times New Roman" w:hAnsi="Times New Roman" w:cs="Times New Roman"/>
          <w:sz w:val="22"/>
          <w:szCs w:val="22"/>
        </w:rPr>
        <w:t xml:space="preserve">It is expected that with the pattern of fostering political education </w:t>
      </w:r>
      <w:r>
        <w:rPr>
          <w:rFonts w:ascii="Times New Roman" w:hAnsi="Times New Roman" w:cs="Times New Roman"/>
          <w:sz w:val="22"/>
          <w:szCs w:val="22"/>
          <w:lang w:val="en-US"/>
        </w:rPr>
        <w:t>such as explained in this study</w:t>
      </w:r>
      <w:r w:rsidRPr="004710A9">
        <w:rPr>
          <w:rFonts w:ascii="Times New Roman" w:hAnsi="Times New Roman" w:cs="Times New Roman"/>
          <w:sz w:val="22"/>
          <w:szCs w:val="22"/>
        </w:rPr>
        <w:t xml:space="preserve">, youth in Bandung city can further develop their potential to have awareness as citizens who understand the rights and </w:t>
      </w:r>
      <w:r>
        <w:rPr>
          <w:rFonts w:ascii="Times New Roman" w:hAnsi="Times New Roman" w:cs="Times New Roman"/>
          <w:sz w:val="22"/>
          <w:szCs w:val="22"/>
          <w:lang w:val="en-US"/>
        </w:rPr>
        <w:t>obligations</w:t>
      </w:r>
      <w:r w:rsidRPr="004710A9">
        <w:rPr>
          <w:rFonts w:ascii="Times New Roman" w:hAnsi="Times New Roman" w:cs="Times New Roman"/>
          <w:sz w:val="22"/>
          <w:szCs w:val="22"/>
        </w:rPr>
        <w:t xml:space="preserve"> of the country. </w:t>
      </w:r>
      <w:r>
        <w:rPr>
          <w:rFonts w:ascii="Times New Roman" w:hAnsi="Times New Roman" w:cs="Times New Roman"/>
          <w:sz w:val="22"/>
          <w:szCs w:val="22"/>
          <w:lang w:val="en-US"/>
        </w:rPr>
        <w:t>Moreover</w:t>
      </w:r>
      <w:r w:rsidRPr="004710A9">
        <w:rPr>
          <w:rFonts w:ascii="Times New Roman" w:hAnsi="Times New Roman" w:cs="Times New Roman"/>
          <w:sz w:val="22"/>
          <w:szCs w:val="22"/>
        </w:rPr>
        <w:t>, they are also expected to be able to improve</w:t>
      </w:r>
      <w:r>
        <w:rPr>
          <w:rFonts w:ascii="Times New Roman" w:hAnsi="Times New Roman" w:cs="Times New Roman"/>
          <w:sz w:val="22"/>
          <w:szCs w:val="22"/>
          <w:lang w:val="en-US"/>
        </w:rPr>
        <w:t xml:space="preserve"> youth</w:t>
      </w:r>
      <w:r w:rsidRPr="004710A9">
        <w:rPr>
          <w:rFonts w:ascii="Times New Roman" w:hAnsi="Times New Roman" w:cs="Times New Roman"/>
          <w:sz w:val="22"/>
          <w:szCs w:val="22"/>
        </w:rPr>
        <w:t xml:space="preserve"> political </w:t>
      </w:r>
      <w:r>
        <w:rPr>
          <w:rFonts w:ascii="Times New Roman" w:hAnsi="Times New Roman" w:cs="Times New Roman"/>
          <w:sz w:val="22"/>
          <w:szCs w:val="22"/>
          <w:lang w:val="en-US"/>
        </w:rPr>
        <w:t>knowledge</w:t>
      </w:r>
      <w:r w:rsidRPr="004710A9">
        <w:rPr>
          <w:rFonts w:ascii="Times New Roman" w:hAnsi="Times New Roman" w:cs="Times New Roman"/>
          <w:sz w:val="22"/>
          <w:szCs w:val="22"/>
        </w:rPr>
        <w:t xml:space="preserve"> so that they can </w:t>
      </w:r>
      <w:r>
        <w:rPr>
          <w:rFonts w:ascii="Times New Roman" w:hAnsi="Times New Roman" w:cs="Times New Roman"/>
          <w:sz w:val="22"/>
          <w:szCs w:val="22"/>
          <w:lang w:val="en-US"/>
        </w:rPr>
        <w:t xml:space="preserve">participate </w:t>
      </w:r>
      <w:r w:rsidRPr="004710A9">
        <w:rPr>
          <w:rFonts w:ascii="Times New Roman" w:hAnsi="Times New Roman" w:cs="Times New Roman"/>
          <w:sz w:val="22"/>
          <w:szCs w:val="22"/>
        </w:rPr>
        <w:t>maxim</w:t>
      </w:r>
      <w:r>
        <w:rPr>
          <w:rFonts w:ascii="Times New Roman" w:hAnsi="Times New Roman" w:cs="Times New Roman"/>
          <w:sz w:val="22"/>
          <w:szCs w:val="22"/>
          <w:lang w:val="en-US"/>
        </w:rPr>
        <w:t>ally in</w:t>
      </w:r>
      <w:r w:rsidRPr="004710A9">
        <w:rPr>
          <w:rFonts w:ascii="Times New Roman" w:hAnsi="Times New Roman" w:cs="Times New Roman"/>
          <w:sz w:val="22"/>
          <w:szCs w:val="22"/>
        </w:rPr>
        <w:t xml:space="preserve"> their political system</w:t>
      </w:r>
      <w:r w:rsidR="005134D3">
        <w:rPr>
          <w:rFonts w:ascii="Times New Roman" w:hAnsi="Times New Roman" w:cs="Times New Roman"/>
          <w:sz w:val="22"/>
          <w:szCs w:val="22"/>
          <w:lang w:val="en-US"/>
        </w:rPr>
        <w:t>.</w:t>
      </w:r>
    </w:p>
    <w:p w:rsidR="004B3486" w:rsidRDefault="004B3486" w:rsidP="004B3486">
      <w:pPr>
        <w:jc w:val="both"/>
        <w:rPr>
          <w:rFonts w:ascii="Times New Roman" w:hAnsi="Times New Roman" w:cs="Times New Roman"/>
          <w:sz w:val="22"/>
          <w:szCs w:val="22"/>
          <w:lang w:val="en-US"/>
        </w:rPr>
      </w:pPr>
    </w:p>
    <w:p w:rsidR="004B3486" w:rsidRDefault="004B3486" w:rsidP="004B3486">
      <w:pPr>
        <w:jc w:val="both"/>
        <w:rPr>
          <w:rFonts w:ascii="Times New Roman" w:hAnsi="Times New Roman" w:cs="Times New Roman"/>
          <w:sz w:val="22"/>
          <w:szCs w:val="22"/>
          <w:lang w:val="en-US"/>
        </w:rPr>
      </w:pPr>
    </w:p>
    <w:p w:rsidR="00D617B0" w:rsidRPr="00D617B0" w:rsidRDefault="00D617B0" w:rsidP="004B3486">
      <w:pPr>
        <w:jc w:val="both"/>
        <w:rPr>
          <w:rFonts w:ascii="Times New Roman" w:hAnsi="Times New Roman" w:cs="Times New Roman"/>
          <w:b/>
          <w:sz w:val="24"/>
          <w:szCs w:val="24"/>
        </w:rPr>
      </w:pPr>
      <w:r w:rsidRPr="00D617B0">
        <w:rPr>
          <w:rFonts w:ascii="Times New Roman" w:hAnsi="Times New Roman" w:cs="Times New Roman"/>
          <w:b/>
          <w:sz w:val="22"/>
          <w:szCs w:val="22"/>
          <w:lang w:val="en-US"/>
        </w:rPr>
        <w:t>BIBLIOGRAPHY</w:t>
      </w:r>
      <w:r>
        <w:rPr>
          <w:rFonts w:ascii="Times New Roman" w:hAnsi="Times New Roman" w:cs="Times New Roman"/>
          <w:b/>
          <w:sz w:val="24"/>
          <w:szCs w:val="24"/>
        </w:rPr>
        <w:t>:</w:t>
      </w:r>
    </w:p>
    <w:p w:rsidR="004B3486" w:rsidRPr="004B3486" w:rsidRDefault="004B3486" w:rsidP="00D617B0">
      <w:pPr>
        <w:pStyle w:val="BodyText"/>
        <w:ind w:left="567" w:hanging="567"/>
        <w:jc w:val="both"/>
        <w:rPr>
          <w:sz w:val="22"/>
          <w:szCs w:val="22"/>
          <w:lang w:val="sv-SE"/>
        </w:rPr>
      </w:pPr>
      <w:r w:rsidRPr="004B3486">
        <w:rPr>
          <w:sz w:val="22"/>
          <w:szCs w:val="22"/>
          <w:lang w:val="sv-SE"/>
        </w:rPr>
        <w:t xml:space="preserve">Alfian dan Sjamsudin, Nazarudin.(1991). </w:t>
      </w:r>
      <w:r w:rsidRPr="004B3486">
        <w:rPr>
          <w:i/>
          <w:iCs/>
          <w:sz w:val="22"/>
          <w:szCs w:val="22"/>
          <w:lang w:val="sv-SE"/>
        </w:rPr>
        <w:t>Budaya Politik Indonesia,</w:t>
      </w:r>
      <w:r w:rsidRPr="004B3486">
        <w:rPr>
          <w:sz w:val="22"/>
          <w:szCs w:val="22"/>
          <w:lang w:val="sv-SE"/>
        </w:rPr>
        <w:t xml:space="preserve">  Jakarta: Pustaka Utama Grafiti.</w:t>
      </w:r>
    </w:p>
    <w:p w:rsidR="004B3486" w:rsidRPr="004B3486" w:rsidRDefault="004B3486" w:rsidP="00D617B0">
      <w:pPr>
        <w:pStyle w:val="BodyText"/>
        <w:ind w:left="567" w:hanging="567"/>
        <w:jc w:val="both"/>
        <w:rPr>
          <w:sz w:val="22"/>
          <w:szCs w:val="22"/>
          <w:lang w:val="sv-SE"/>
        </w:rPr>
      </w:pPr>
      <w:r w:rsidRPr="004B3486">
        <w:rPr>
          <w:sz w:val="22"/>
          <w:szCs w:val="22"/>
          <w:lang w:val="sv-SE"/>
        </w:rPr>
        <w:t>Budiardjo, Miriam. (1985). “</w:t>
      </w:r>
      <w:r w:rsidRPr="004B3486">
        <w:rPr>
          <w:i/>
          <w:iCs/>
          <w:sz w:val="22"/>
          <w:szCs w:val="22"/>
          <w:lang w:val="sv-SE"/>
        </w:rPr>
        <w:t>Dasar-Dasar Ilmu Politik</w:t>
      </w:r>
      <w:r w:rsidRPr="004B3486">
        <w:rPr>
          <w:sz w:val="22"/>
          <w:szCs w:val="22"/>
          <w:lang w:val="sv-SE"/>
        </w:rPr>
        <w:t>”. Jakarta: PT Gramedia Pustaka Utama</w:t>
      </w:r>
    </w:p>
    <w:p w:rsidR="004B3486" w:rsidRPr="004B3486" w:rsidRDefault="004B3486" w:rsidP="00D617B0">
      <w:pPr>
        <w:pStyle w:val="BodyText"/>
        <w:ind w:left="567" w:hanging="567"/>
        <w:jc w:val="both"/>
        <w:rPr>
          <w:sz w:val="22"/>
          <w:szCs w:val="22"/>
          <w:lang w:val="sv-SE"/>
        </w:rPr>
      </w:pPr>
      <w:r w:rsidRPr="004B3486">
        <w:rPr>
          <w:sz w:val="22"/>
          <w:szCs w:val="22"/>
          <w:lang w:val="sv-SE"/>
        </w:rPr>
        <w:t>Kantaprawira, Rusadi. (2002). “</w:t>
      </w:r>
      <w:r w:rsidRPr="004B3486">
        <w:rPr>
          <w:i/>
          <w:iCs/>
          <w:sz w:val="22"/>
          <w:szCs w:val="22"/>
          <w:lang w:val="sv-SE"/>
        </w:rPr>
        <w:t xml:space="preserve">Sistem Politik Indonesia”. </w:t>
      </w:r>
      <w:r w:rsidRPr="00D617B0">
        <w:rPr>
          <w:iCs/>
          <w:sz w:val="22"/>
          <w:szCs w:val="22"/>
          <w:lang w:val="sv-SE"/>
        </w:rPr>
        <w:t>Bandung</w:t>
      </w:r>
      <w:r w:rsidRPr="004B3486">
        <w:rPr>
          <w:sz w:val="22"/>
          <w:szCs w:val="22"/>
          <w:lang w:val="sv-SE"/>
        </w:rPr>
        <w:t>: Sinar Baru</w:t>
      </w:r>
    </w:p>
    <w:p w:rsidR="004B3486" w:rsidRPr="004B3486" w:rsidRDefault="004B3486" w:rsidP="00D617B0">
      <w:pPr>
        <w:pStyle w:val="BodyText"/>
        <w:ind w:left="426" w:hanging="426"/>
        <w:jc w:val="both"/>
        <w:rPr>
          <w:sz w:val="22"/>
          <w:szCs w:val="22"/>
          <w:lang w:val="sv-SE"/>
        </w:rPr>
      </w:pPr>
      <w:r w:rsidRPr="004B3486">
        <w:rPr>
          <w:sz w:val="22"/>
          <w:szCs w:val="22"/>
          <w:lang w:val="sv-SE"/>
        </w:rPr>
        <w:t>Kartono, Kartini. (1996). “</w:t>
      </w:r>
      <w:r w:rsidRPr="004B3486">
        <w:rPr>
          <w:i/>
          <w:iCs/>
          <w:sz w:val="22"/>
          <w:szCs w:val="22"/>
          <w:lang w:val="sv-SE"/>
        </w:rPr>
        <w:t>Pengantar Metodologi Riset Sosial</w:t>
      </w:r>
      <w:r w:rsidRPr="004B3486">
        <w:rPr>
          <w:sz w:val="22"/>
          <w:szCs w:val="22"/>
          <w:lang w:val="sv-SE"/>
        </w:rPr>
        <w:t>”. Bandung: Mandar Maju.</w:t>
      </w:r>
    </w:p>
    <w:p w:rsidR="004B3486" w:rsidRDefault="004B3486" w:rsidP="004B3486">
      <w:pPr>
        <w:pStyle w:val="BodyText"/>
        <w:ind w:left="993" w:hanging="993"/>
        <w:jc w:val="both"/>
        <w:rPr>
          <w:sz w:val="22"/>
          <w:szCs w:val="22"/>
          <w:lang w:val="sv-SE"/>
        </w:rPr>
      </w:pPr>
      <w:r w:rsidRPr="004B3486">
        <w:rPr>
          <w:sz w:val="22"/>
          <w:szCs w:val="22"/>
          <w:lang w:val="sv-SE"/>
        </w:rPr>
        <w:t xml:space="preserve">_____________, (1996), </w:t>
      </w:r>
      <w:r w:rsidRPr="004B3486">
        <w:rPr>
          <w:i/>
          <w:iCs/>
          <w:sz w:val="22"/>
          <w:szCs w:val="22"/>
          <w:lang w:val="sv-SE"/>
        </w:rPr>
        <w:t>Pendidikan Politik</w:t>
      </w:r>
      <w:r w:rsidRPr="004B3486">
        <w:rPr>
          <w:sz w:val="22"/>
          <w:szCs w:val="22"/>
          <w:lang w:val="sv-SE"/>
        </w:rPr>
        <w:t>. Bandung: Mandar Maju.</w:t>
      </w:r>
    </w:p>
    <w:p w:rsidR="004B3486" w:rsidRPr="004B3486" w:rsidRDefault="004B3486" w:rsidP="004B3486">
      <w:pPr>
        <w:ind w:left="567" w:hanging="567"/>
        <w:jc w:val="both"/>
        <w:rPr>
          <w:rFonts w:ascii="Times New Roman" w:eastAsia="Times New Roman" w:hAnsi="Times New Roman" w:cs="Times New Roman"/>
          <w:sz w:val="22"/>
          <w:szCs w:val="22"/>
        </w:rPr>
      </w:pPr>
      <w:r w:rsidRPr="004B3486">
        <w:rPr>
          <w:rFonts w:ascii="Times New Roman" w:hAnsi="Times New Roman" w:cs="Times New Roman"/>
          <w:sz w:val="22"/>
          <w:szCs w:val="22"/>
        </w:rPr>
        <w:t xml:space="preserve">Muchtar, A, S. 2015. </w:t>
      </w:r>
      <w:r w:rsidRPr="00D617B0">
        <w:rPr>
          <w:rFonts w:ascii="Times New Roman" w:hAnsi="Times New Roman" w:cs="Times New Roman"/>
          <w:i/>
          <w:sz w:val="22"/>
          <w:szCs w:val="22"/>
        </w:rPr>
        <w:t>Dasar Penelitian Kualitatif</w:t>
      </w:r>
      <w:r w:rsidRPr="004B3486">
        <w:rPr>
          <w:rFonts w:ascii="Times New Roman" w:hAnsi="Times New Roman" w:cs="Times New Roman"/>
          <w:sz w:val="22"/>
          <w:szCs w:val="22"/>
        </w:rPr>
        <w:t>. Bandung : Gelar Potensi Mandiri.</w:t>
      </w:r>
    </w:p>
    <w:p w:rsidR="004B3486" w:rsidRPr="004B3486" w:rsidRDefault="00D617B0" w:rsidP="004B3486">
      <w:pPr>
        <w:pStyle w:val="BodyText"/>
        <w:ind w:left="709" w:hanging="709"/>
        <w:jc w:val="both"/>
        <w:rPr>
          <w:sz w:val="22"/>
          <w:szCs w:val="22"/>
          <w:lang w:val="sv-SE"/>
        </w:rPr>
      </w:pPr>
      <w:r>
        <w:rPr>
          <w:sz w:val="22"/>
          <w:szCs w:val="22"/>
          <w:lang w:val="sv-SE"/>
        </w:rPr>
        <w:t xml:space="preserve">Robin, </w:t>
      </w:r>
      <w:r w:rsidR="004B3486" w:rsidRPr="004B3486">
        <w:rPr>
          <w:sz w:val="22"/>
          <w:szCs w:val="22"/>
          <w:lang w:val="sv-SE"/>
        </w:rPr>
        <w:t>S.</w:t>
      </w:r>
      <w:r>
        <w:rPr>
          <w:sz w:val="22"/>
          <w:szCs w:val="22"/>
          <w:lang w:val="id-ID"/>
        </w:rPr>
        <w:t xml:space="preserve"> dkk</w:t>
      </w:r>
      <w:r w:rsidR="004B3486" w:rsidRPr="004B3486">
        <w:rPr>
          <w:sz w:val="22"/>
          <w:szCs w:val="22"/>
          <w:lang w:val="sv-SE"/>
        </w:rPr>
        <w:t>. (1994). “</w:t>
      </w:r>
      <w:r w:rsidR="004B3486" w:rsidRPr="004B3486">
        <w:rPr>
          <w:i/>
          <w:iCs/>
          <w:sz w:val="22"/>
          <w:szCs w:val="22"/>
          <w:lang w:val="sv-SE"/>
        </w:rPr>
        <w:t>Kamus Analisa Politik</w:t>
      </w:r>
      <w:r w:rsidR="004B3486" w:rsidRPr="004B3486">
        <w:rPr>
          <w:sz w:val="22"/>
          <w:szCs w:val="22"/>
          <w:lang w:val="sv-SE"/>
        </w:rPr>
        <w:t>”. Jakarta: Raja Grafindo Persada.</w:t>
      </w:r>
    </w:p>
    <w:p w:rsidR="004B3486" w:rsidRPr="004B3486" w:rsidRDefault="004B3486" w:rsidP="003A7FEB">
      <w:pPr>
        <w:pStyle w:val="BodyText"/>
        <w:ind w:left="426" w:hanging="426"/>
        <w:jc w:val="both"/>
        <w:rPr>
          <w:sz w:val="22"/>
          <w:szCs w:val="22"/>
          <w:lang w:val="sv-SE"/>
        </w:rPr>
      </w:pPr>
      <w:r w:rsidRPr="004B3486">
        <w:rPr>
          <w:sz w:val="22"/>
          <w:szCs w:val="22"/>
          <w:lang w:val="sv-SE"/>
        </w:rPr>
        <w:lastRenderedPageBreak/>
        <w:t>Prasetyantoko., dkk. (2001). “</w:t>
      </w:r>
      <w:r w:rsidRPr="004B3486">
        <w:rPr>
          <w:i/>
          <w:iCs/>
          <w:sz w:val="22"/>
          <w:szCs w:val="22"/>
          <w:lang w:val="sv-SE"/>
        </w:rPr>
        <w:t>Gerakan Mahasiswa dan Demokrasi Di Indonesia</w:t>
      </w:r>
      <w:r w:rsidRPr="004B3486">
        <w:rPr>
          <w:sz w:val="22"/>
          <w:szCs w:val="22"/>
          <w:lang w:val="sv-SE"/>
        </w:rPr>
        <w:t>’. Bandung: Alumni.</w:t>
      </w:r>
    </w:p>
    <w:p w:rsidR="004B3486" w:rsidRPr="004B3486" w:rsidRDefault="004B3486" w:rsidP="003A7FEB">
      <w:pPr>
        <w:pStyle w:val="BodyText"/>
        <w:ind w:left="567" w:hanging="567"/>
        <w:jc w:val="both"/>
        <w:rPr>
          <w:sz w:val="22"/>
          <w:szCs w:val="22"/>
          <w:lang w:val="sv-SE"/>
        </w:rPr>
      </w:pPr>
      <w:r w:rsidRPr="004B3486">
        <w:rPr>
          <w:sz w:val="22"/>
          <w:szCs w:val="22"/>
          <w:lang w:val="sv-SE"/>
        </w:rPr>
        <w:t>Sastroatmojo, Sudijono. (1995). “</w:t>
      </w:r>
      <w:r w:rsidRPr="004B3486">
        <w:rPr>
          <w:i/>
          <w:iCs/>
          <w:sz w:val="22"/>
          <w:szCs w:val="22"/>
          <w:lang w:val="sv-SE"/>
        </w:rPr>
        <w:t>Perilaku Politik</w:t>
      </w:r>
      <w:r w:rsidRPr="004B3486">
        <w:rPr>
          <w:sz w:val="22"/>
          <w:szCs w:val="22"/>
          <w:lang w:val="sv-SE"/>
        </w:rPr>
        <w:t>”. Semarang: IKIP Press</w:t>
      </w:r>
    </w:p>
    <w:p w:rsidR="004B3486" w:rsidRPr="00D617B0" w:rsidRDefault="004B3486" w:rsidP="00D617B0">
      <w:pPr>
        <w:ind w:left="567" w:hanging="567"/>
        <w:jc w:val="both"/>
        <w:rPr>
          <w:rFonts w:ascii="Times New Roman" w:eastAsia="Times New Roman" w:hAnsi="Times New Roman" w:cs="Times New Roman"/>
          <w:sz w:val="22"/>
          <w:szCs w:val="22"/>
        </w:rPr>
      </w:pPr>
      <w:r w:rsidRPr="004B3486">
        <w:rPr>
          <w:rFonts w:ascii="Times New Roman" w:hAnsi="Times New Roman" w:cs="Times New Roman"/>
          <w:sz w:val="22"/>
          <w:szCs w:val="22"/>
        </w:rPr>
        <w:t xml:space="preserve">Yin, K, R. (2011). </w:t>
      </w:r>
      <w:r w:rsidRPr="00D617B0">
        <w:rPr>
          <w:rFonts w:ascii="Times New Roman" w:hAnsi="Times New Roman" w:cs="Times New Roman"/>
          <w:i/>
          <w:sz w:val="22"/>
          <w:szCs w:val="22"/>
        </w:rPr>
        <w:t>Studi Kasus: Desain dan Metode</w:t>
      </w:r>
      <w:r w:rsidRPr="004B3486">
        <w:rPr>
          <w:rFonts w:ascii="Times New Roman" w:hAnsi="Times New Roman" w:cs="Times New Roman"/>
          <w:sz w:val="22"/>
          <w:szCs w:val="22"/>
        </w:rPr>
        <w:t>. Jakarta: PT Rajagrafindo.</w:t>
      </w:r>
    </w:p>
    <w:p w:rsidR="004B3486" w:rsidRPr="004B3486" w:rsidRDefault="004B3486" w:rsidP="004B3486">
      <w:pPr>
        <w:pStyle w:val="BodyText"/>
        <w:ind w:left="993" w:hanging="993"/>
        <w:jc w:val="both"/>
        <w:rPr>
          <w:sz w:val="22"/>
          <w:szCs w:val="22"/>
          <w:lang w:val="sv-SE"/>
        </w:rPr>
      </w:pPr>
    </w:p>
    <w:p w:rsidR="004B3486" w:rsidRPr="004B3486" w:rsidRDefault="00D617B0" w:rsidP="004B3486">
      <w:pPr>
        <w:pStyle w:val="BodyText"/>
        <w:ind w:left="993" w:hanging="993"/>
        <w:jc w:val="both"/>
        <w:rPr>
          <w:b/>
          <w:bCs/>
          <w:sz w:val="22"/>
          <w:szCs w:val="22"/>
          <w:lang w:val="sv-SE"/>
        </w:rPr>
      </w:pPr>
      <w:r>
        <w:rPr>
          <w:b/>
          <w:bCs/>
          <w:sz w:val="22"/>
          <w:szCs w:val="22"/>
          <w:lang w:val="sv-SE"/>
        </w:rPr>
        <w:t>Doc</w:t>
      </w:r>
      <w:r w:rsidR="004B3486" w:rsidRPr="004B3486">
        <w:rPr>
          <w:b/>
          <w:bCs/>
          <w:sz w:val="22"/>
          <w:szCs w:val="22"/>
          <w:lang w:val="sv-SE"/>
        </w:rPr>
        <w:t>umen</w:t>
      </w:r>
      <w:r>
        <w:rPr>
          <w:b/>
          <w:bCs/>
          <w:sz w:val="22"/>
          <w:szCs w:val="22"/>
          <w:lang w:val="id-ID"/>
        </w:rPr>
        <w:t>t</w:t>
      </w:r>
      <w:r w:rsidR="004B3486" w:rsidRPr="004B3486">
        <w:rPr>
          <w:b/>
          <w:bCs/>
          <w:sz w:val="22"/>
          <w:szCs w:val="22"/>
          <w:lang w:val="sv-SE"/>
        </w:rPr>
        <w:t>:</w:t>
      </w:r>
    </w:p>
    <w:p w:rsidR="004B3486" w:rsidRDefault="004B3486" w:rsidP="00D95DB2">
      <w:pPr>
        <w:pStyle w:val="BodyTextIndent3"/>
        <w:ind w:left="567" w:hanging="567"/>
        <w:jc w:val="both"/>
        <w:rPr>
          <w:sz w:val="22"/>
          <w:szCs w:val="22"/>
          <w:lang w:val="fi-FI"/>
        </w:rPr>
      </w:pPr>
      <w:r w:rsidRPr="004B3486">
        <w:rPr>
          <w:sz w:val="22"/>
          <w:szCs w:val="22"/>
          <w:lang w:val="fi-FI"/>
        </w:rPr>
        <w:t xml:space="preserve">Affandi (1996), </w:t>
      </w:r>
      <w:r w:rsidRPr="004B3486">
        <w:rPr>
          <w:i/>
          <w:iCs/>
          <w:sz w:val="22"/>
          <w:szCs w:val="22"/>
          <w:lang w:val="fi-FI"/>
        </w:rPr>
        <w:t>Kepeloporan Organisasi Kemasyarakatan Pemuda dalam Pendidikan Politik</w:t>
      </w:r>
      <w:r w:rsidRPr="004B3486">
        <w:rPr>
          <w:sz w:val="22"/>
          <w:szCs w:val="22"/>
          <w:lang w:val="fi-FI"/>
        </w:rPr>
        <w:t>, Disertasi Pasca Sarjana IKIP Bandung. (tidak diterbitkan).</w:t>
      </w:r>
    </w:p>
    <w:p w:rsidR="00D617B0" w:rsidRDefault="00D617B0" w:rsidP="003A7FEB">
      <w:pPr>
        <w:pStyle w:val="BodyTextIndent3"/>
        <w:ind w:left="567" w:hanging="567"/>
        <w:jc w:val="both"/>
        <w:rPr>
          <w:sz w:val="22"/>
          <w:szCs w:val="22"/>
          <w:lang w:val="id-ID"/>
        </w:rPr>
      </w:pPr>
      <w:r>
        <w:rPr>
          <w:sz w:val="22"/>
          <w:szCs w:val="22"/>
        </w:rPr>
        <w:t>Undang-Undang Republik Indonesia Nomor 20 Tahun 2003 tentang Sistem Pendidikan</w:t>
      </w:r>
      <w:r>
        <w:rPr>
          <w:sz w:val="22"/>
          <w:szCs w:val="22"/>
          <w:lang w:val="id-ID"/>
        </w:rPr>
        <w:t xml:space="preserve"> Nasional</w:t>
      </w:r>
    </w:p>
    <w:p w:rsidR="00D617B0" w:rsidRDefault="00D617B0" w:rsidP="003A7FEB">
      <w:pPr>
        <w:pStyle w:val="BodyTextIndent3"/>
        <w:ind w:left="567" w:hanging="567"/>
        <w:jc w:val="both"/>
        <w:rPr>
          <w:sz w:val="22"/>
          <w:szCs w:val="22"/>
          <w:lang w:val="id-ID"/>
        </w:rPr>
      </w:pPr>
      <w:r>
        <w:rPr>
          <w:sz w:val="22"/>
          <w:szCs w:val="22"/>
        </w:rPr>
        <w:t>Undang-Undang Republik Indonesia Nomor 40 Tahun 2009</w:t>
      </w:r>
      <w:r>
        <w:rPr>
          <w:sz w:val="22"/>
          <w:szCs w:val="22"/>
          <w:lang w:val="id-ID"/>
        </w:rPr>
        <w:t xml:space="preserve"> tentang Kepemudaan</w:t>
      </w:r>
      <w:bookmarkStart w:id="0" w:name="_GoBack"/>
      <w:bookmarkEnd w:id="0"/>
    </w:p>
    <w:p w:rsidR="00D95DB2" w:rsidRPr="00D617B0" w:rsidRDefault="00D95DB2" w:rsidP="00D95DB2">
      <w:pPr>
        <w:pStyle w:val="BodyTextIndent3"/>
        <w:ind w:left="567" w:hanging="567"/>
        <w:jc w:val="both"/>
        <w:rPr>
          <w:sz w:val="22"/>
          <w:szCs w:val="22"/>
          <w:lang w:val="id-ID"/>
        </w:rPr>
      </w:pPr>
      <w:r>
        <w:rPr>
          <w:sz w:val="22"/>
          <w:szCs w:val="22"/>
          <w:lang w:val="id-ID"/>
        </w:rPr>
        <w:t xml:space="preserve">Reza (2018, 7 Mei). </w:t>
      </w:r>
      <w:r w:rsidRPr="00D95DB2">
        <w:rPr>
          <w:i/>
          <w:sz w:val="22"/>
          <w:szCs w:val="22"/>
          <w:lang w:val="id-ID"/>
        </w:rPr>
        <w:t>Suara Generasi Milineal Sangat Potensial dalam Pemilu.</w:t>
      </w:r>
      <w:r>
        <w:rPr>
          <w:sz w:val="22"/>
          <w:szCs w:val="22"/>
          <w:lang w:val="id-ID"/>
        </w:rPr>
        <w:t xml:space="preserve"> Di kutip 28 Maret dari kompas.com: </w:t>
      </w:r>
      <w:r w:rsidRPr="00D95DB2">
        <w:rPr>
          <w:sz w:val="22"/>
          <w:szCs w:val="22"/>
          <w:lang w:val="id-ID"/>
        </w:rPr>
        <w:t>https://nasional.kompas.com/</w:t>
      </w:r>
    </w:p>
    <w:p w:rsidR="004B3486" w:rsidRPr="005134D3" w:rsidRDefault="004B3486" w:rsidP="004B3486">
      <w:pPr>
        <w:jc w:val="both"/>
        <w:rPr>
          <w:rFonts w:ascii="Times New Roman" w:hAnsi="Times New Roman" w:cs="Times New Roman"/>
          <w:sz w:val="22"/>
          <w:szCs w:val="22"/>
          <w:lang w:val="en-US"/>
        </w:rPr>
      </w:pPr>
    </w:p>
    <w:sectPr w:rsidR="004B3486" w:rsidRPr="005134D3" w:rsidSect="005134D3">
      <w:type w:val="continuous"/>
      <w:pgSz w:w="11907" w:h="16840" w:code="9"/>
      <w:pgMar w:top="2268" w:right="1701" w:bottom="1701" w:left="2268" w:header="794" w:footer="1418"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B0" w:rsidRDefault="009B48B0" w:rsidP="008423FC">
      <w:r>
        <w:separator/>
      </w:r>
    </w:p>
  </w:endnote>
  <w:endnote w:type="continuationSeparator" w:id="0">
    <w:p w:rsidR="009B48B0" w:rsidRDefault="009B48B0" w:rsidP="0084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bertus ekstra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B0" w:rsidRDefault="009B48B0" w:rsidP="008423FC">
      <w:r>
        <w:separator/>
      </w:r>
    </w:p>
  </w:footnote>
  <w:footnote w:type="continuationSeparator" w:id="0">
    <w:p w:rsidR="009B48B0" w:rsidRDefault="009B48B0" w:rsidP="0084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1D3FFE">
      <w:tc>
        <w:tcPr>
          <w:tcW w:w="720" w:type="dxa"/>
        </w:tcPr>
        <w:p w:rsidR="001D3FFE" w:rsidRDefault="001D3FFE">
          <w:pPr>
            <w:pStyle w:val="Header"/>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rsidR="001D3FFE" w:rsidRDefault="001D3FFE">
          <w:pPr>
            <w:pStyle w:val="Header"/>
            <w:jc w:val="right"/>
          </w:pPr>
          <w:r>
            <w:t xml:space="preserve">Chapter </w:t>
          </w:r>
          <w:r>
            <w:fldChar w:fldCharType="begin"/>
          </w:r>
          <w:r>
            <w:instrText xml:space="preserve"> styleref “ChapterNo” </w:instrText>
          </w:r>
          <w:r>
            <w:fldChar w:fldCharType="separate"/>
          </w:r>
          <w:r>
            <w:rPr>
              <w:b/>
              <w:bCs/>
              <w:lang w:val="en-US"/>
            </w:rPr>
            <w:t>Error! No text of specified style in document.</w:t>
          </w:r>
          <w:r>
            <w:fldChar w:fldCharType="end"/>
          </w:r>
        </w:p>
      </w:tc>
    </w:tr>
  </w:tbl>
  <w:p w:rsidR="001D3FFE" w:rsidRDefault="001D3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2ABD"/>
    <w:multiLevelType w:val="hybridMultilevel"/>
    <w:tmpl w:val="3E04A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3489B"/>
    <w:multiLevelType w:val="hybridMultilevel"/>
    <w:tmpl w:val="334E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4545"/>
    <w:multiLevelType w:val="hybridMultilevel"/>
    <w:tmpl w:val="4242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66467"/>
    <w:multiLevelType w:val="hybridMultilevel"/>
    <w:tmpl w:val="037C0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65D3A"/>
    <w:multiLevelType w:val="hybridMultilevel"/>
    <w:tmpl w:val="26D4FD6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85"/>
    <w:rsid w:val="000A1EE6"/>
    <w:rsid w:val="000B3250"/>
    <w:rsid w:val="000D5390"/>
    <w:rsid w:val="0017659E"/>
    <w:rsid w:val="00185D5F"/>
    <w:rsid w:val="001D3FFE"/>
    <w:rsid w:val="001E2351"/>
    <w:rsid w:val="00200F4F"/>
    <w:rsid w:val="00232269"/>
    <w:rsid w:val="00262959"/>
    <w:rsid w:val="00286B88"/>
    <w:rsid w:val="002E14B2"/>
    <w:rsid w:val="002E7DAC"/>
    <w:rsid w:val="00306D47"/>
    <w:rsid w:val="003139EC"/>
    <w:rsid w:val="00314660"/>
    <w:rsid w:val="003652E8"/>
    <w:rsid w:val="00367454"/>
    <w:rsid w:val="00371243"/>
    <w:rsid w:val="003A7FEB"/>
    <w:rsid w:val="003C19D8"/>
    <w:rsid w:val="003E546F"/>
    <w:rsid w:val="00445082"/>
    <w:rsid w:val="00452FFF"/>
    <w:rsid w:val="004556C1"/>
    <w:rsid w:val="004634C5"/>
    <w:rsid w:val="004710A9"/>
    <w:rsid w:val="00480C3B"/>
    <w:rsid w:val="004B3486"/>
    <w:rsid w:val="004D219B"/>
    <w:rsid w:val="005134D3"/>
    <w:rsid w:val="005C4F4A"/>
    <w:rsid w:val="0063707F"/>
    <w:rsid w:val="0064739E"/>
    <w:rsid w:val="00665425"/>
    <w:rsid w:val="006964DD"/>
    <w:rsid w:val="006A333A"/>
    <w:rsid w:val="006D4820"/>
    <w:rsid w:val="006F516C"/>
    <w:rsid w:val="00704742"/>
    <w:rsid w:val="007431F8"/>
    <w:rsid w:val="007D4CD9"/>
    <w:rsid w:val="007F031F"/>
    <w:rsid w:val="00831DDD"/>
    <w:rsid w:val="008423FC"/>
    <w:rsid w:val="00862E61"/>
    <w:rsid w:val="0086356D"/>
    <w:rsid w:val="00893847"/>
    <w:rsid w:val="008B6545"/>
    <w:rsid w:val="009B48B0"/>
    <w:rsid w:val="00A13385"/>
    <w:rsid w:val="00A43804"/>
    <w:rsid w:val="00A97A7C"/>
    <w:rsid w:val="00AB2962"/>
    <w:rsid w:val="00AD212E"/>
    <w:rsid w:val="00AE5278"/>
    <w:rsid w:val="00AF42D8"/>
    <w:rsid w:val="00B01CD3"/>
    <w:rsid w:val="00B17A3B"/>
    <w:rsid w:val="00B265D2"/>
    <w:rsid w:val="00B82A8A"/>
    <w:rsid w:val="00BE4179"/>
    <w:rsid w:val="00D26B3A"/>
    <w:rsid w:val="00D4149C"/>
    <w:rsid w:val="00D617B0"/>
    <w:rsid w:val="00D76E77"/>
    <w:rsid w:val="00D95DB2"/>
    <w:rsid w:val="00DD6CE7"/>
    <w:rsid w:val="00E2008A"/>
    <w:rsid w:val="00E371D5"/>
    <w:rsid w:val="00E772F8"/>
    <w:rsid w:val="00E94E85"/>
    <w:rsid w:val="00EC130B"/>
    <w:rsid w:val="00EF07A1"/>
    <w:rsid w:val="00F44363"/>
    <w:rsid w:val="00FB1699"/>
    <w:rsid w:val="00FD02E8"/>
    <w:rsid w:val="00FF42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2DBB-B620-413F-B379-53545C06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85"/>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link w:val="SubtitleChar"/>
    <w:qFormat/>
    <w:rsid w:val="00E94E85"/>
    <w:pPr>
      <w:spacing w:line="300" w:lineRule="exact"/>
    </w:pPr>
    <w:rPr>
      <w:rFonts w:ascii="Times New Roman" w:eastAsia="Times New Roman" w:hAnsi="Times New Roman" w:cs="Times New Roman"/>
      <w:i/>
      <w:noProof/>
      <w:sz w:val="26"/>
      <w:lang w:val="en-GB" w:eastAsia="en-US"/>
    </w:rPr>
  </w:style>
  <w:style w:type="character" w:customStyle="1" w:styleId="SubtitleChar">
    <w:name w:val="Subtitle Char"/>
    <w:basedOn w:val="DefaultParagraphFont"/>
    <w:link w:val="Subtitle"/>
    <w:rsid w:val="00E94E85"/>
    <w:rPr>
      <w:rFonts w:ascii="Times New Roman" w:eastAsia="Times New Roman" w:hAnsi="Times New Roman" w:cs="Times New Roman"/>
      <w:i/>
      <w:noProof/>
      <w:sz w:val="26"/>
      <w:szCs w:val="20"/>
      <w:lang w:val="en-GB"/>
    </w:rPr>
  </w:style>
  <w:style w:type="paragraph" w:customStyle="1" w:styleId="Author">
    <w:name w:val="Author"/>
    <w:rsid w:val="00E94E85"/>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Abstract"/>
    <w:rsid w:val="00E94E85"/>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E94E85"/>
    <w:pPr>
      <w:spacing w:after="260" w:line="220" w:lineRule="exact"/>
      <w:ind w:left="1100" w:hanging="1100"/>
    </w:pPr>
    <w:rPr>
      <w:rFonts w:ascii="Times New Roman" w:eastAsia="Times New Roman" w:hAnsi="Times New Roman" w:cs="Times New Roman"/>
      <w:sz w:val="18"/>
      <w:lang w:val="en-GB" w:eastAsia="en-US"/>
    </w:rPr>
  </w:style>
  <w:style w:type="paragraph" w:styleId="Title">
    <w:name w:val="Title"/>
    <w:basedOn w:val="Normal"/>
    <w:next w:val="Normal"/>
    <w:link w:val="TitleChar"/>
    <w:qFormat/>
    <w:rsid w:val="00E94E85"/>
    <w:pPr>
      <w:spacing w:line="340" w:lineRule="exact"/>
      <w:jc w:val="center"/>
    </w:pPr>
    <w:rPr>
      <w:rFonts w:ascii="Times New Roman" w:eastAsia="Times New Roman" w:hAnsi="Times New Roman" w:cs="Times New Roman"/>
      <w:b/>
      <w:caps/>
      <w:noProof/>
      <w:sz w:val="30"/>
      <w:lang w:val="en-GB" w:eastAsia="en-US"/>
    </w:rPr>
  </w:style>
  <w:style w:type="character" w:customStyle="1" w:styleId="TitleChar">
    <w:name w:val="Title Char"/>
    <w:basedOn w:val="DefaultParagraphFont"/>
    <w:link w:val="Title"/>
    <w:rsid w:val="00E94E85"/>
    <w:rPr>
      <w:rFonts w:ascii="Times New Roman" w:eastAsia="Times New Roman" w:hAnsi="Times New Roman" w:cs="Times New Roman"/>
      <w:b/>
      <w:caps/>
      <w:noProof/>
      <w:sz w:val="30"/>
      <w:szCs w:val="20"/>
      <w:lang w:val="en-GB"/>
    </w:rPr>
  </w:style>
  <w:style w:type="paragraph" w:styleId="Header">
    <w:name w:val="header"/>
    <w:basedOn w:val="Normal"/>
    <w:link w:val="HeaderChar"/>
    <w:rsid w:val="008423FC"/>
    <w:pPr>
      <w:spacing w:line="220" w:lineRule="exact"/>
    </w:pPr>
    <w:rPr>
      <w:rFonts w:ascii="Times New Roman" w:eastAsia="Times New Roman" w:hAnsi="Times New Roman" w:cs="Times New Roman"/>
      <w:i/>
      <w:noProof/>
      <w:lang w:val="en-GB" w:eastAsia="en-US"/>
    </w:rPr>
  </w:style>
  <w:style w:type="character" w:customStyle="1" w:styleId="HeaderChar">
    <w:name w:val="Header Char"/>
    <w:basedOn w:val="DefaultParagraphFont"/>
    <w:link w:val="Header"/>
    <w:rsid w:val="008423FC"/>
    <w:rPr>
      <w:rFonts w:ascii="Times New Roman" w:eastAsia="Times New Roman" w:hAnsi="Times New Roman" w:cs="Times New Roman"/>
      <w:i/>
      <w:noProof/>
      <w:sz w:val="20"/>
      <w:szCs w:val="20"/>
      <w:lang w:val="en-GB"/>
    </w:rPr>
  </w:style>
  <w:style w:type="paragraph" w:styleId="Footer">
    <w:name w:val="footer"/>
    <w:basedOn w:val="Normal"/>
    <w:link w:val="FooterChar"/>
    <w:uiPriority w:val="99"/>
    <w:unhideWhenUsed/>
    <w:rsid w:val="008423FC"/>
    <w:pPr>
      <w:tabs>
        <w:tab w:val="center" w:pos="4513"/>
        <w:tab w:val="right" w:pos="9026"/>
      </w:tabs>
    </w:pPr>
  </w:style>
  <w:style w:type="character" w:customStyle="1" w:styleId="FooterChar">
    <w:name w:val="Footer Char"/>
    <w:basedOn w:val="DefaultParagraphFont"/>
    <w:link w:val="Footer"/>
    <w:uiPriority w:val="99"/>
    <w:rsid w:val="008423FC"/>
    <w:rPr>
      <w:rFonts w:ascii="Calibri" w:eastAsia="Calibri" w:hAnsi="Calibri" w:cs="Arial"/>
      <w:sz w:val="20"/>
      <w:szCs w:val="20"/>
      <w:lang w:eastAsia="id-ID"/>
    </w:rPr>
  </w:style>
  <w:style w:type="paragraph" w:styleId="HTMLPreformatted">
    <w:name w:val="HTML Preformatted"/>
    <w:basedOn w:val="Normal"/>
    <w:link w:val="HTMLPreformattedChar"/>
    <w:uiPriority w:val="99"/>
    <w:unhideWhenUsed/>
    <w:rsid w:val="00E7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E772F8"/>
    <w:rPr>
      <w:rFonts w:ascii="Courier New" w:eastAsia="Times New Roman" w:hAnsi="Courier New" w:cs="Courier New"/>
      <w:sz w:val="20"/>
      <w:szCs w:val="20"/>
      <w:lang w:val="en-US"/>
    </w:rPr>
  </w:style>
  <w:style w:type="character" w:styleId="Emphasis">
    <w:name w:val="Emphasis"/>
    <w:basedOn w:val="DefaultParagraphFont"/>
    <w:uiPriority w:val="20"/>
    <w:qFormat/>
    <w:rsid w:val="0064739E"/>
    <w:rPr>
      <w:i/>
      <w:iCs/>
    </w:rPr>
  </w:style>
  <w:style w:type="character" w:styleId="Hyperlink">
    <w:name w:val="Hyperlink"/>
    <w:basedOn w:val="DefaultParagraphFont"/>
    <w:uiPriority w:val="99"/>
    <w:unhideWhenUsed/>
    <w:rsid w:val="00D26B3A"/>
    <w:rPr>
      <w:color w:val="0563C1" w:themeColor="hyperlink"/>
      <w:u w:val="single"/>
    </w:rPr>
  </w:style>
  <w:style w:type="paragraph" w:styleId="ListParagraph">
    <w:name w:val="List Paragraph"/>
    <w:aliases w:val="Body of text"/>
    <w:basedOn w:val="Normal"/>
    <w:link w:val="ListParagraphChar"/>
    <w:uiPriority w:val="34"/>
    <w:qFormat/>
    <w:rsid w:val="00200F4F"/>
    <w:pPr>
      <w:spacing w:line="220" w:lineRule="exact"/>
      <w:ind w:left="720" w:firstLine="301"/>
      <w:contextualSpacing/>
      <w:jc w:val="both"/>
    </w:pPr>
    <w:rPr>
      <w:rFonts w:ascii="Times New Roman" w:eastAsia="Times New Roman" w:hAnsi="Times New Roman" w:cs="Times New Roman"/>
      <w:lang w:val="en-GB" w:eastAsia="en-US"/>
    </w:rPr>
  </w:style>
  <w:style w:type="character" w:customStyle="1" w:styleId="ListParagraphChar">
    <w:name w:val="List Paragraph Char"/>
    <w:aliases w:val="Body of text Char"/>
    <w:basedOn w:val="DefaultParagraphFont"/>
    <w:link w:val="ListParagraph"/>
    <w:uiPriority w:val="34"/>
    <w:locked/>
    <w:rsid w:val="00200F4F"/>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4B3486"/>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4B3486"/>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4B3486"/>
    <w:pPr>
      <w:spacing w:after="120"/>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uiPriority w:val="99"/>
    <w:rsid w:val="004B3486"/>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3973">
      <w:bodyDiv w:val="1"/>
      <w:marLeft w:val="0"/>
      <w:marRight w:val="0"/>
      <w:marTop w:val="0"/>
      <w:marBottom w:val="0"/>
      <w:divBdr>
        <w:top w:val="none" w:sz="0" w:space="0" w:color="auto"/>
        <w:left w:val="none" w:sz="0" w:space="0" w:color="auto"/>
        <w:bottom w:val="none" w:sz="0" w:space="0" w:color="auto"/>
        <w:right w:val="none" w:sz="0" w:space="0" w:color="auto"/>
      </w:divBdr>
    </w:div>
    <w:div w:id="568618981">
      <w:bodyDiv w:val="1"/>
      <w:marLeft w:val="0"/>
      <w:marRight w:val="0"/>
      <w:marTop w:val="0"/>
      <w:marBottom w:val="0"/>
      <w:divBdr>
        <w:top w:val="none" w:sz="0" w:space="0" w:color="auto"/>
        <w:left w:val="none" w:sz="0" w:space="0" w:color="auto"/>
        <w:bottom w:val="none" w:sz="0" w:space="0" w:color="auto"/>
        <w:right w:val="none" w:sz="0" w:space="0" w:color="auto"/>
      </w:divBdr>
    </w:div>
    <w:div w:id="1185942886">
      <w:bodyDiv w:val="1"/>
      <w:marLeft w:val="0"/>
      <w:marRight w:val="0"/>
      <w:marTop w:val="0"/>
      <w:marBottom w:val="0"/>
      <w:divBdr>
        <w:top w:val="none" w:sz="0" w:space="0" w:color="auto"/>
        <w:left w:val="none" w:sz="0" w:space="0" w:color="auto"/>
        <w:bottom w:val="none" w:sz="0" w:space="0" w:color="auto"/>
        <w:right w:val="none" w:sz="0" w:space="0" w:color="auto"/>
      </w:divBdr>
    </w:div>
    <w:div w:id="12158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ional.kompas.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2019-06-16T20:33:00Z</dcterms:created>
  <dcterms:modified xsi:type="dcterms:W3CDTF">2019-06-17T08:16:00Z</dcterms:modified>
</cp:coreProperties>
</file>